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Default Extension="jpeg" ContentType="image/jpeg"/>
  <Override PartName="/word/header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rFonts w:ascii="Times New Roman"/>
          <w:sz w:val="20"/>
        </w:rPr>
      </w:pPr>
    </w:p>
    <w:p>
      <w:pPr>
        <w:spacing w:after="0"/>
        <w:rPr>
          <w:rFonts w:ascii="Times New Roman"/>
          <w:sz w:val="20"/>
        </w:rPr>
        <w:sectPr>
          <w:headerReference w:type="default" r:id="rId5"/>
          <w:footerReference w:type="default" r:id="rId6"/>
          <w:type w:val="continuous"/>
          <w:pgSz w:w="11910" w:h="16160"/>
          <w:pgMar w:header="0" w:footer="207" w:top="740" w:bottom="400" w:left="720" w:right="720"/>
        </w:sectPr>
      </w:pPr>
    </w:p>
    <w:p>
      <w:pPr>
        <w:spacing w:before="45"/>
        <w:ind w:left="205" w:right="0" w:firstLine="0"/>
        <w:jc w:val="left"/>
        <w:rPr>
          <w:rFonts w:ascii="Times New Roman"/>
          <w:b/>
          <w:sz w:val="56"/>
        </w:rPr>
      </w:pPr>
      <w:r>
        <w:rPr/>
        <w:pict>
          <v:group style="position:absolute;margin-left:42.523499pt;margin-top:-1.214894pt;width:510.25pt;height:262.45pt;mso-position-horizontal-relative:page;mso-position-vertical-relative:paragraph;z-index:-252442624" coordorigin="850,-24" coordsize="10205,5249">
            <v:shape style="position:absolute;left:6374;top:4293;width:808;height:695" type="#_x0000_t75" stroked="false">
              <v:imagedata r:id="rId7" o:title=""/>
            </v:shape>
            <v:shape style="position:absolute;left:3148;top:1356;width:3354;height:3868" type="#_x0000_t75" stroked="false">
              <v:imagedata r:id="rId8" o:title=""/>
            </v:shape>
            <v:shape style="position:absolute;left:910;top:679;width:2349;height:4140" type="#_x0000_t75" stroked="false">
              <v:imagedata r:id="rId9" o:title=""/>
            </v:shape>
            <v:shape style="position:absolute;left:949;top:-25;width:10106;height:766" coordorigin="950,-24" coordsize="10106,766" path="m11055,-24l1197,-24,950,741,11055,741,11055,-24xe" filled="true" fillcolor="#f5821f" stroked="false">
              <v:path arrowok="t"/>
              <v:fill type="solid"/>
            </v:shape>
            <v:shape style="position:absolute;left:850;top:-25;width:10106;height:766" coordorigin="850,-24" coordsize="10106,766" path="m10956,-24l850,-24,850,741,10709,741,10956,-24xe" filled="true" fillcolor="#ffd796" stroked="false">
              <v:path arrowok="t"/>
              <v:fill type="solid"/>
            </v:shape>
            <v:shape style="position:absolute;left:7267;top:4308;width:780;height:667" coordorigin="7267,4308" coordsize="780,667" path="m7962,4308l7352,4308,7303,4309,7278,4319,7269,4344,7267,4393,7267,4889,7269,4938,7278,4964,7303,4973,7352,4974,7962,4974,8011,4973,8036,4964,8046,4938,8047,4889,8047,4393,8046,4344,8036,4319,8011,4309,7962,4308xe" filled="true" fillcolor="#f26522" stroked="false">
              <v:path arrowok="t"/>
              <v:fill type="solid"/>
            </v:shape>
            <v:shape style="position:absolute;left:7267;top:4308;width:780;height:667" coordorigin="7267,4308" coordsize="780,667" path="m7352,4308l7303,4309,7278,4319,7269,4344,7267,4393,7267,4889,7269,4938,7278,4964,7303,4973,7352,4974,7962,4974,8011,4973,8036,4964,8046,4938,8047,4889,8047,4393,8046,4344,8036,4319,8011,4309,7962,4308,7352,4308xe" filled="false" stroked="true" strokeweight="1.417pt" strokecolor="#000000">
              <v:path arrowok="t"/>
              <v:stroke dashstyle="solid"/>
            </v:shape>
            <v:shape style="position:absolute;left:7302;top:4344;width:709;height:355" type="#_x0000_t75" stroked="false">
              <v:imagedata r:id="rId10" o:title=""/>
            </v:shape>
            <v:shape style="position:absolute;left:7340;top:4428;width:137;height:408" coordorigin="7341,4428" coordsize="137,408" path="m7399,4548l7402,4525,7406,4509,7412,4499,7419,4495,7426,4498,7431,4505,7434,4517,7435,4534,7433,4559,7429,4577,7420,4588,7409,4591,7406,4591,7400,4663,7404,4662,7407,4661,7409,4661,7414,4661,7418,4665,7421,4675,7425,4684,7427,4696,7427,4710,7411,4768,7405,4768,7397,4765,7390,4754,7386,4736,7383,4711,7341,4725,7351,4788,7401,4835,7413,4834,7454,4788,7469,4721,7469,4706,7468,4681,7464,4658,7457,4640,7448,4625,7461,4607,7470,4585,7475,4559,7477,4529,7476,4510,7456,4445,7423,4428,7411,4430,7368,4483,7359,4530,7399,4548xe" filled="false" stroked="true" strokeweight="1.417pt" strokecolor="#f26522">
              <v:path arrowok="t"/>
              <v:stroke dashstyle="solid"/>
            </v:shape>
            <v:shape style="position:absolute;left:7478;top:4428;width:137;height:401" coordorigin="7478,4428" coordsize="137,401" path="m7536,4561l7539,4535,7543,4517,7549,4505,7556,4502,7560,4502,7564,4505,7567,4512,7571,4519,7573,4529,7573,4543,7573,4552,7571,4562,7568,4572,7565,4582,7561,4593,7554,4605,7538,4635,7505,4704,7485,4773,7478,4829,7599,4829,7606,4739,7544,4739,7549,4727,7575,4676,7585,4658,7610,4589,7615,4537,7614,4514,7593,4446,7559,4428,7546,4430,7500,4494,7493,4545,7536,4561xe" filled="false" stroked="true" strokeweight="1.417pt" strokecolor="#f26522">
              <v:path arrowok="t"/>
              <v:stroke dashstyle="solid"/>
            </v:shape>
            <v:shape style="position:absolute;left:7610;top:4434;width:62;height:407" coordorigin="7611,4435" coordsize="62,407" path="m7645,4435l7611,4842,7638,4842,7672,4435,7645,4435xe" filled="false" stroked="true" strokeweight="1.417pt" strokecolor="#f26522">
              <v:path arrowok="t"/>
              <v:stroke dashstyle="solid"/>
            </v:shape>
            <v:shape style="position:absolute;left:-117;top:15140;width:134;height:408" coordorigin="-117,15141" coordsize="134,408" path="m7784,4452l7776,4442,7768,4434,7758,4430,7748,4428,7735,4430,7724,4437,7713,4448,7704,4463,7695,4482,7688,4504,7682,4530,7676,4559,7672,4589,7669,4619,7668,4649,7667,4678,7668,4712,7671,4743,7676,4769,7683,4793,7692,4811,7702,4825,7714,4833,7727,4835,7742,4832,7754,4823,7766,4809,7775,4788,7783,4763,7789,4737,7792,4710,7793,4681,7792,4657,7790,4635,7786,4615,7780,4598,7773,4583,7766,4573,7757,4567,7748,4565,7740,4567,7731,4572,7723,4582,7716,4595,7716,4594,7718,4570,7721,4549,7725,4532,7728,4518,7732,4502,7737,4494,7744,4494,7749,4497,7754,4504,7757,4516,7759,4533,7801,4523,7799,4501,7795,4482,7790,4465,7784,4452xm7714,4754l7712,4746,7710,4737,7709,4726,7709,4714,7709,4696,7711,4680,7713,4666,7716,4653,7721,4638,7727,4631,7733,4631,7739,4631,7743,4635,7746,4645,7750,4654,7751,4664,7751,4673,7751,4697,7749,4718,7747,4735,7743,4747,7738,4762,7732,4769,7727,4769,7721,4769,7717,4764,7714,4754xe" filled="false" stroked="true" strokeweight="1.417pt" strokecolor="#f26522">
              <v:path arrowok="t"/>
              <v:stroke dashstyle="solid"/>
            </v:shape>
            <v:shape style="position:absolute;left:-109;top:15164;width:146;height:401" coordorigin="-108,15164" coordsize="146,401" path="m7899,4428l7799,4665,7791,4756,7871,4756,7865,4829,7902,4829,7909,4756,7929,4756,7936,4671,7916,4671,7937,4428,7899,4428xm7879,4671l7836,4671,7889,4546,7889,4547,7879,4671xe" filled="false" stroked="true" strokeweight="1.417pt" strokecolor="#f26522">
              <v:path arrowok="t"/>
              <v:stroke dashstyle="solid"/>
            </v:shape>
            <v:shape style="position:absolute;left:7796;top:4779;width:205;height:133" type="#_x0000_t75" stroked="false">
              <v:imagedata r:id="rId11" o:title=""/>
            </v:shape>
            <v:shape style="position:absolute;left:8146;top:4308;width:780;height:667" coordorigin="8146,4308" coordsize="780,667" path="m8841,4308l8231,4308,8182,4309,8157,4319,8147,4344,8146,4393,8146,4889,8147,4938,8157,4964,8182,4973,8231,4974,8841,4974,8890,4973,8915,4964,8924,4938,8926,4889,8926,4393,8924,4344,8915,4319,8890,4309,8841,4308xe" filled="true" fillcolor="#f26522" stroked="false">
              <v:path arrowok="t"/>
              <v:fill type="solid"/>
            </v:shape>
            <v:shape style="position:absolute;left:8146;top:4308;width:780;height:667" coordorigin="8146,4308" coordsize="780,667" path="m8231,4308l8182,4309,8157,4319,8147,4344,8146,4393,8146,4889,8147,4938,8157,4964,8182,4973,8231,4974,8841,4974,8890,4973,8915,4964,8924,4938,8926,4889,8926,4393,8924,4344,8915,4319,8890,4309,8841,4308,8231,4308xe" filled="false" stroked="true" strokeweight="1.417pt" strokecolor="#000000">
              <v:path arrowok="t"/>
              <v:stroke dashstyle="solid"/>
            </v:shape>
            <v:shape style="position:absolute;left:8181;top:4344;width:709;height:355" type="#_x0000_t75" stroked="false">
              <v:imagedata r:id="rId10" o:title=""/>
            </v:shape>
            <v:line style="position:absolute" from="8325,4386" to="8325,4599" stroked="true" strokeweight="2.729pt" strokecolor="#ffffff">
              <v:stroke dashstyle="solid"/>
            </v:line>
            <v:shape style="position:absolute;left:8388;top:4385;width:391;height:352" type="#_x0000_t75" stroked="false">
              <v:imagedata r:id="rId12" o:title=""/>
            </v:shape>
            <v:shape style="position:absolute;left:9024;top:4308;width:780;height:667" coordorigin="9025,4308" coordsize="780,667" path="m9719,4308l9110,4308,9061,4309,9036,4319,9026,4344,9025,4393,9025,4889,9026,4938,9036,4964,9061,4973,9110,4974,9719,4974,9769,4973,9794,4964,9803,4938,9804,4889,9804,4393,9803,4344,9794,4319,9769,4309,9719,4308xe" filled="true" fillcolor="#f26522" stroked="false">
              <v:path arrowok="t"/>
              <v:fill type="solid"/>
            </v:shape>
            <v:shape style="position:absolute;left:9024;top:4308;width:780;height:667" coordorigin="9025,4308" coordsize="780,667" path="m9110,4308l9061,4309,9036,4319,9026,4344,9025,4393,9025,4889,9026,4938,9036,4964,9061,4973,9110,4974,9719,4974,9769,4973,9794,4964,9803,4938,9804,4889,9804,4393,9803,4344,9794,4319,9769,4309,9719,4308,9110,4308xe" filled="false" stroked="true" strokeweight="1.417pt" strokecolor="#000000">
              <v:path arrowok="t"/>
              <v:stroke dashstyle="solid"/>
            </v:shape>
            <v:shape style="position:absolute;left:9060;top:4344;width:709;height:355" type="#_x0000_t75" stroked="false">
              <v:imagedata r:id="rId13" o:title=""/>
            </v:shape>
            <v:shape style="position:absolute;left:9197;top:4374;width:438;height:364" type="#_x0000_t75" stroked="false">
              <v:imagedata r:id="rId14" o:title=""/>
            </v:shape>
            <v:shape style="position:absolute;left:9903;top:4308;width:780;height:667" coordorigin="9904,4308" coordsize="780,667" path="m10598,4308l9989,4308,9939,4309,9914,4319,9905,4344,9904,4393,9904,4889,9905,4938,9914,4964,9939,4973,9989,4974,10598,4974,10647,4973,10673,4964,10682,4938,10683,4889,10683,4393,10682,4344,10673,4319,10647,4309,10598,4308xe" filled="true" fillcolor="#f26522" stroked="false">
              <v:path arrowok="t"/>
              <v:fill type="solid"/>
            </v:shape>
            <v:shape style="position:absolute;left:9903;top:4308;width:780;height:667" coordorigin="9904,4308" coordsize="780,667" path="m9989,4308l9939,4309,9914,4319,9905,4344,9904,4393,9904,4889,9905,4938,9914,4964,9939,4973,9989,4974,10598,4974,10647,4973,10673,4964,10682,4938,10683,4889,10683,4393,10682,4344,10673,4319,10647,4309,10598,4308,9989,4308xe" filled="false" stroked="true" strokeweight="1.417pt" strokecolor="#000000">
              <v:path arrowok="t"/>
              <v:stroke dashstyle="solid"/>
            </v:shape>
            <v:shape style="position:absolute;left:9939;top:4344;width:709;height:355" type="#_x0000_t75" stroked="false">
              <v:imagedata r:id="rId13" o:title=""/>
            </v:shape>
            <v:rect style="position:absolute;left:10025;top:4395;width:537;height:356" filled="true" fillcolor="#f5821f" stroked="false">
              <v:fill type="solid"/>
            </v:rect>
            <v:rect style="position:absolute;left:10025;top:4395;width:537;height:356" filled="false" stroked="true" strokeweight=".673pt" strokecolor="#ffffff">
              <v:stroke dashstyle="solid"/>
            </v:rect>
            <v:rect style="position:absolute;left:10056;top:4419;width:475;height:308" filled="true" fillcolor="#ffffff" stroked="false">
              <v:fill type="solid"/>
            </v:rect>
            <v:shape style="position:absolute;left:10361;top:4545;width:93;height:83" coordorigin="10362,4545" coordsize="93,83" path="m10454,4545l10393,4557,10362,4603,10367,4617,10393,4628,10409,4622,10414,4613,10418,4607,10419,4600,10423,4586,10430,4570,10440,4555,10454,4545xe" filled="true" fillcolor="#f26522" stroked="false">
              <v:path arrowok="t"/>
              <v:fill type="solid"/>
            </v:shape>
            <v:shape style="position:absolute;left:10377;top:4577;width:15;height:18" coordorigin="10377,4578" coordsize="15,18" path="m10392,4578l10380,4581,10377,4595e" filled="false" stroked="true" strokeweight=".425pt" strokecolor="#ffffff">
              <v:path arrowok="t"/>
              <v:stroke dashstyle="solid"/>
            </v:shape>
            <v:shape style="position:absolute;left:10372;top:4597;width:40;height:26" coordorigin="10372,4597" coordsize="40,26" path="m10403,4597l10381,4597,10372,4603,10372,4617,10381,4622,10403,4622,10412,4617,10412,4603,10403,4597xe" filled="true" fillcolor="#912f34" stroked="false">
              <v:path arrowok="t"/>
              <v:fill opacity="32768f" type="solid"/>
            </v:shape>
            <v:shape style="position:absolute;left:10098;top:4590;width:106;height:68" coordorigin="10099,4590" coordsize="106,68" path="m10161,4590l10138,4591,10099,4597,10116,4602,10130,4614,10141,4627,10148,4639,10152,4645,10157,4649,10165,4657,10182,4658,10203,4640,10204,4625,10196,4615,10194,4613,10177,4597,10161,4590xe" filled="true" fillcolor="#f26522" stroked="false">
              <v:path arrowok="t"/>
              <v:fill type="solid"/>
            </v:shape>
            <v:shape style="position:absolute;left:10168;top:4609;width:20;height:13" coordorigin="10168,4609" coordsize="20,13" path="m10168,4610l10180,4609,10187,4622e" filled="false" stroked="true" strokeweight=".425pt" strokecolor="#ffffff">
              <v:path arrowok="t"/>
              <v:stroke dashstyle="solid"/>
            </v:shape>
            <v:shape style="position:absolute;left:10156;top:4624;width:43;height:31" coordorigin="10156,4625" coordsize="43,31" path="m10184,4625l10163,4631,10156,4639,10160,4653,10171,4655,10192,4649,10198,4641,10194,4628,10184,4625xe" filled="true" fillcolor="#912f34" stroked="false">
              <v:path arrowok="t"/>
              <v:fill opacity="32768f" type="solid"/>
            </v:shape>
            <v:shape style="position:absolute;left:10412;top:4444;width:107;height:67" coordorigin="10412,4444" coordsize="107,67" path="m10458,4444l10442,4450,10423,4466,10421,4467,10412,4477,10413,4491,10433,4511,10451,4511,10458,4504,10464,4499,10519,4454,10481,4446,10458,4444xe" filled="true" fillcolor="#f26522" stroked="false">
              <v:path arrowok="t"/>
              <v:fill type="solid"/>
            </v:shape>
            <v:shape style="position:absolute;left:10429;top:4462;width:20;height:13" coordorigin="10430,4462" coordsize="20,13" path="m10450,4463l10437,4462,10430,4475e" filled="false" stroked="true" strokeweight=".425pt" strokecolor="#ffffff">
              <v:path arrowok="t"/>
              <v:stroke dashstyle="solid"/>
            </v:shape>
            <v:shape style="position:absolute;left:10417;top:4477;width:43;height:32" coordorigin="10418,4478" coordsize="43,32" path="m10433,4478l10422,4480,10418,4493,10424,4501,10445,4509,10455,4507,10460,4494,10453,4485,10433,4478xe" filled="true" fillcolor="#912f34" stroked="false">
              <v:path arrowok="t"/>
              <v:fill opacity="32768f" type="solid"/>
            </v:shape>
            <v:shape style="position:absolute;left:9809;top:191;width:1135;height:414" type="#_x0000_t75" stroked="false">
              <v:imagedata r:id="rId15" o:title=""/>
            </v:shape>
            <w10:wrap type="none"/>
          </v:group>
        </w:pict>
      </w:r>
      <w:r>
        <w:rPr>
          <w:rFonts w:ascii="Times New Roman"/>
          <w:b/>
          <w:color w:val="231F20"/>
          <w:spacing w:val="-19"/>
          <w:w w:val="110"/>
          <w:sz w:val="56"/>
        </w:rPr>
        <w:t>HTDB-100F/FM</w:t>
      </w:r>
    </w:p>
    <w:p>
      <w:pPr>
        <w:pStyle w:val="BodyText"/>
        <w:spacing w:before="4"/>
        <w:rPr>
          <w:rFonts w:ascii="Times New Roman"/>
          <w:b/>
          <w:sz w:val="17"/>
        </w:rPr>
      </w:pPr>
      <w:r>
        <w:rPr/>
        <w:br w:type="column"/>
      </w:r>
      <w:r>
        <w:rPr>
          <w:rFonts w:ascii="Times New Roman"/>
          <w:b/>
          <w:sz w:val="17"/>
        </w:rPr>
      </w:r>
    </w:p>
    <w:p>
      <w:pPr>
        <w:pStyle w:val="Heading4"/>
        <w:spacing w:line="261" w:lineRule="auto" w:before="0"/>
        <w:ind w:left="205" w:right="2053"/>
      </w:pPr>
      <w:r>
        <w:rPr>
          <w:i/>
          <w:color w:val="231F20"/>
        </w:rPr>
        <w:t>Handheld 1D/2D Barcode Reader, 1280x1024, </w:t>
      </w:r>
      <w:r>
        <w:rPr>
          <w:color w:val="231F20"/>
        </w:rPr>
        <w:t>10 ~ 270 mm Reading Distance, USB Interface</w:t>
      </w:r>
    </w:p>
    <w:p>
      <w:pPr>
        <w:spacing w:after="0" w:line="261" w:lineRule="auto"/>
        <w:sectPr>
          <w:type w:val="continuous"/>
          <w:pgSz w:w="11910" w:h="16160"/>
          <w:pgMar w:top="740" w:bottom="400" w:left="720" w:right="720"/>
          <w:cols w:num="2" w:equalWidth="0">
            <w:col w:w="4447" w:space="174"/>
            <w:col w:w="5849"/>
          </w:cols>
        </w:sectPr>
      </w:pPr>
    </w:p>
    <w:p>
      <w:pPr>
        <w:pStyle w:val="BodyText"/>
        <w:rPr>
          <w:b/>
          <w:i/>
          <w:sz w:val="20"/>
        </w:rPr>
      </w:pPr>
    </w:p>
    <w:p>
      <w:pPr>
        <w:pStyle w:val="BodyText"/>
        <w:rPr>
          <w:b/>
          <w:i/>
          <w:sz w:val="20"/>
        </w:rPr>
      </w:pPr>
    </w:p>
    <w:p>
      <w:pPr>
        <w:pStyle w:val="BodyText"/>
        <w:spacing w:before="2"/>
        <w:rPr>
          <w:b/>
          <w:i/>
          <w:sz w:val="28"/>
        </w:rPr>
      </w:pPr>
    </w:p>
    <w:p>
      <w:pPr>
        <w:spacing w:after="0"/>
        <w:rPr>
          <w:sz w:val="28"/>
        </w:rPr>
        <w:sectPr>
          <w:type w:val="continuous"/>
          <w:pgSz w:w="11910" w:h="16160"/>
          <w:pgMar w:top="740" w:bottom="400" w:left="720" w:right="720"/>
        </w:sectPr>
      </w:pPr>
    </w:p>
    <w:p>
      <w:pPr>
        <w:pStyle w:val="BodyText"/>
        <w:rPr>
          <w:b/>
          <w:i/>
          <w:sz w:val="26"/>
        </w:rPr>
      </w:pPr>
    </w:p>
    <w:p>
      <w:pPr>
        <w:pStyle w:val="BodyText"/>
        <w:rPr>
          <w:b/>
          <w:i/>
          <w:sz w:val="26"/>
        </w:rPr>
      </w:pPr>
    </w:p>
    <w:p>
      <w:pPr>
        <w:pStyle w:val="BodyText"/>
        <w:rPr>
          <w:b/>
          <w:i/>
          <w:sz w:val="26"/>
        </w:rPr>
      </w:pPr>
    </w:p>
    <w:p>
      <w:pPr>
        <w:pStyle w:val="BodyText"/>
        <w:rPr>
          <w:b/>
          <w:i/>
          <w:sz w:val="26"/>
        </w:rPr>
      </w:pPr>
    </w:p>
    <w:p>
      <w:pPr>
        <w:pStyle w:val="BodyText"/>
        <w:rPr>
          <w:b/>
          <w:i/>
          <w:sz w:val="26"/>
        </w:rPr>
      </w:pPr>
    </w:p>
    <w:p>
      <w:pPr>
        <w:pStyle w:val="BodyText"/>
        <w:rPr>
          <w:b/>
          <w:i/>
          <w:sz w:val="26"/>
        </w:rPr>
      </w:pPr>
    </w:p>
    <w:p>
      <w:pPr>
        <w:pStyle w:val="BodyText"/>
        <w:spacing w:before="3"/>
        <w:rPr>
          <w:b/>
          <w:i/>
          <w:sz w:val="24"/>
        </w:rPr>
      </w:pPr>
    </w:p>
    <w:p>
      <w:pPr>
        <w:pStyle w:val="BodyText"/>
        <w:tabs>
          <w:tab w:pos="3015" w:val="left" w:leader="none"/>
        </w:tabs>
        <w:ind w:left="1144"/>
      </w:pPr>
      <w:r>
        <w:rPr>
          <w:color w:val="4C4D4F"/>
        </w:rPr>
        <w:t>◄</w:t>
      </w:r>
      <w:r>
        <w:rPr>
          <w:color w:val="4C4D4F"/>
          <w:spacing w:val="-3"/>
        </w:rPr>
        <w:t> </w:t>
      </w:r>
      <w:r>
        <w:rPr>
          <w:color w:val="4C4D4F"/>
        </w:rPr>
        <w:t>HTDB-100FM</w:t>
        <w:tab/>
      </w:r>
      <w:r>
        <w:rPr>
          <w:color w:val="4C4D4F"/>
          <w:position w:val="-8"/>
        </w:rPr>
        <w:t>HTDB-100F</w:t>
      </w:r>
      <w:r>
        <w:rPr>
          <w:color w:val="4C4D4F"/>
          <w:spacing w:val="-4"/>
          <w:position w:val="-8"/>
        </w:rPr>
        <w:t> </w:t>
      </w:r>
      <w:r>
        <w:rPr>
          <w:color w:val="4C4D4F"/>
          <w:position w:val="-8"/>
        </w:rPr>
        <w:t>►</w:t>
      </w:r>
    </w:p>
    <w:p>
      <w:pPr>
        <w:pStyle w:val="Heading2"/>
        <w:spacing w:before="94"/>
        <w:ind w:left="1144"/>
        <w:rPr>
          <w:i/>
        </w:rPr>
      </w:pPr>
      <w:r>
        <w:rPr>
          <w:b w:val="0"/>
          <w:i w:val="0"/>
        </w:rPr>
        <w:br w:type="column"/>
      </w:r>
      <w:r>
        <w:rPr>
          <w:i/>
          <w:color w:val="231F20"/>
        </w:rPr>
        <w:t>Features</w:t>
      </w:r>
    </w:p>
    <w:p>
      <w:pPr>
        <w:pStyle w:val="ListParagraph"/>
        <w:numPr>
          <w:ilvl w:val="0"/>
          <w:numId w:val="1"/>
        </w:numPr>
        <w:tabs>
          <w:tab w:pos="1293" w:val="left" w:leader="none"/>
        </w:tabs>
        <w:spacing w:line="240" w:lineRule="auto" w:before="67" w:after="0"/>
        <w:ind w:left="1292" w:right="0" w:hanging="133"/>
        <w:jc w:val="left"/>
        <w:rPr>
          <w:sz w:val="15"/>
        </w:rPr>
      </w:pPr>
      <w:r>
        <w:rPr>
          <w:color w:val="231F20"/>
          <w:sz w:val="15"/>
        </w:rPr>
        <w:t>Read 1D, 2D barcodes on paper and mobile</w:t>
      </w:r>
      <w:r>
        <w:rPr>
          <w:color w:val="231F20"/>
          <w:spacing w:val="-12"/>
          <w:sz w:val="15"/>
        </w:rPr>
        <w:t> </w:t>
      </w:r>
      <w:r>
        <w:rPr>
          <w:color w:val="231F20"/>
          <w:sz w:val="15"/>
        </w:rPr>
        <w:t>phones</w:t>
      </w:r>
    </w:p>
    <w:p>
      <w:pPr>
        <w:pStyle w:val="ListParagraph"/>
        <w:numPr>
          <w:ilvl w:val="0"/>
          <w:numId w:val="1"/>
        </w:numPr>
        <w:tabs>
          <w:tab w:pos="1293" w:val="left" w:leader="none"/>
        </w:tabs>
        <w:spacing w:line="223" w:lineRule="auto" w:before="54" w:after="0"/>
        <w:ind w:left="1285" w:right="321" w:hanging="125"/>
        <w:jc w:val="left"/>
        <w:rPr>
          <w:sz w:val="15"/>
        </w:rPr>
      </w:pPr>
      <w:r>
        <w:rPr>
          <w:color w:val="231F20"/>
          <w:sz w:val="15"/>
        </w:rPr>
        <w:t>Strong ability to read barcodes and to fast decode broken, curved and blurry printed</w:t>
      </w:r>
      <w:r>
        <w:rPr>
          <w:color w:val="231F20"/>
          <w:spacing w:val="-3"/>
          <w:sz w:val="15"/>
        </w:rPr>
        <w:t> </w:t>
      </w:r>
      <w:r>
        <w:rPr>
          <w:color w:val="231F20"/>
          <w:sz w:val="15"/>
        </w:rPr>
        <w:t>barcode</w:t>
      </w:r>
    </w:p>
    <w:p>
      <w:pPr>
        <w:pStyle w:val="ListParagraph"/>
        <w:numPr>
          <w:ilvl w:val="0"/>
          <w:numId w:val="1"/>
        </w:numPr>
        <w:tabs>
          <w:tab w:pos="1293" w:val="left" w:leader="none"/>
        </w:tabs>
        <w:spacing w:line="240" w:lineRule="auto" w:before="46" w:after="0"/>
        <w:ind w:left="1292" w:right="0" w:hanging="133"/>
        <w:jc w:val="left"/>
        <w:rPr>
          <w:sz w:val="15"/>
        </w:rPr>
      </w:pPr>
      <w:r>
        <w:rPr>
          <w:color w:val="231F20"/>
          <w:sz w:val="15"/>
        </w:rPr>
        <w:t>Read multiple barcodes by holding the</w:t>
      </w:r>
      <w:r>
        <w:rPr>
          <w:color w:val="231F20"/>
          <w:spacing w:val="-6"/>
          <w:sz w:val="15"/>
        </w:rPr>
        <w:t> </w:t>
      </w:r>
      <w:r>
        <w:rPr>
          <w:color w:val="231F20"/>
          <w:sz w:val="15"/>
        </w:rPr>
        <w:t>trigger</w:t>
      </w:r>
    </w:p>
    <w:p>
      <w:pPr>
        <w:pStyle w:val="ListParagraph"/>
        <w:numPr>
          <w:ilvl w:val="0"/>
          <w:numId w:val="1"/>
        </w:numPr>
        <w:tabs>
          <w:tab w:pos="1293" w:val="left" w:leader="none"/>
        </w:tabs>
        <w:spacing w:line="240" w:lineRule="auto" w:before="44" w:after="0"/>
        <w:ind w:left="1292" w:right="0" w:hanging="133"/>
        <w:jc w:val="left"/>
        <w:rPr>
          <w:sz w:val="15"/>
        </w:rPr>
      </w:pPr>
      <w:r>
        <w:rPr>
          <w:color w:val="231F20"/>
          <w:sz w:val="15"/>
        </w:rPr>
        <w:t>IP41 rating against dust and</w:t>
      </w:r>
      <w:r>
        <w:rPr>
          <w:color w:val="231F20"/>
          <w:spacing w:val="-4"/>
          <w:sz w:val="15"/>
        </w:rPr>
        <w:t> </w:t>
      </w:r>
      <w:r>
        <w:rPr>
          <w:color w:val="231F20"/>
          <w:sz w:val="15"/>
        </w:rPr>
        <w:t>moisture</w:t>
      </w:r>
    </w:p>
    <w:p>
      <w:pPr>
        <w:pStyle w:val="ListParagraph"/>
        <w:numPr>
          <w:ilvl w:val="0"/>
          <w:numId w:val="1"/>
        </w:numPr>
        <w:tabs>
          <w:tab w:pos="1293" w:val="left" w:leader="none"/>
        </w:tabs>
        <w:spacing w:line="240" w:lineRule="auto" w:before="44" w:after="0"/>
        <w:ind w:left="1292" w:right="0" w:hanging="133"/>
        <w:jc w:val="left"/>
        <w:rPr>
          <w:sz w:val="15"/>
        </w:rPr>
      </w:pPr>
      <w:r>
        <w:rPr>
          <w:color w:val="231F20"/>
          <w:sz w:val="15"/>
        </w:rPr>
        <w:t>Rugged design, 1.8 m/5.9 ft. drop to</w:t>
      </w:r>
      <w:r>
        <w:rPr>
          <w:color w:val="231F20"/>
          <w:spacing w:val="-7"/>
          <w:sz w:val="15"/>
        </w:rPr>
        <w:t> </w:t>
      </w:r>
      <w:r>
        <w:rPr>
          <w:color w:val="231F20"/>
          <w:sz w:val="15"/>
        </w:rPr>
        <w:t>concrete</w:t>
      </w:r>
    </w:p>
    <w:p>
      <w:pPr>
        <w:pStyle w:val="ListParagraph"/>
        <w:numPr>
          <w:ilvl w:val="0"/>
          <w:numId w:val="1"/>
        </w:numPr>
        <w:tabs>
          <w:tab w:pos="1293" w:val="left" w:leader="none"/>
        </w:tabs>
        <w:spacing w:line="223" w:lineRule="auto" w:before="54" w:after="0"/>
        <w:ind w:left="1285" w:right="137" w:hanging="125"/>
        <w:jc w:val="left"/>
        <w:rPr>
          <w:sz w:val="15"/>
        </w:rPr>
      </w:pPr>
      <w:r>
        <w:rPr>
          <w:color w:val="231F20"/>
          <w:sz w:val="15"/>
        </w:rPr>
        <w:t>Ergonomic and beautiful design for long time usage, suitable for left- and right-handed</w:t>
      </w:r>
      <w:r>
        <w:rPr>
          <w:color w:val="231F20"/>
          <w:spacing w:val="-1"/>
          <w:sz w:val="15"/>
        </w:rPr>
        <w:t> </w:t>
      </w:r>
      <w:r>
        <w:rPr>
          <w:color w:val="231F20"/>
          <w:sz w:val="15"/>
        </w:rPr>
        <w:t>users</w:t>
      </w:r>
    </w:p>
    <w:p>
      <w:pPr>
        <w:pStyle w:val="ListParagraph"/>
        <w:numPr>
          <w:ilvl w:val="0"/>
          <w:numId w:val="1"/>
        </w:numPr>
        <w:tabs>
          <w:tab w:pos="1293" w:val="left" w:leader="none"/>
        </w:tabs>
        <w:spacing w:line="240" w:lineRule="auto" w:before="47" w:after="0"/>
        <w:ind w:left="1292" w:right="0" w:hanging="133"/>
        <w:jc w:val="left"/>
        <w:rPr>
          <w:sz w:val="15"/>
        </w:rPr>
      </w:pPr>
      <w:r>
        <w:rPr>
          <w:color w:val="231F20"/>
          <w:sz w:val="15"/>
        </w:rPr>
        <w:t>Medical Grade Design: Anti-bacterial surface</w:t>
      </w:r>
      <w:r>
        <w:rPr>
          <w:color w:val="231F20"/>
          <w:spacing w:val="-11"/>
          <w:sz w:val="15"/>
        </w:rPr>
        <w:t> </w:t>
      </w:r>
      <w:r>
        <w:rPr>
          <w:color w:val="231F20"/>
          <w:sz w:val="15"/>
        </w:rPr>
        <w:t>(HTDB-100FM)</w:t>
      </w:r>
    </w:p>
    <w:p>
      <w:pPr>
        <w:spacing w:after="0" w:line="240" w:lineRule="auto"/>
        <w:jc w:val="left"/>
        <w:rPr>
          <w:sz w:val="15"/>
        </w:rPr>
        <w:sectPr>
          <w:type w:val="continuous"/>
          <w:pgSz w:w="11910" w:h="16160"/>
          <w:pgMar w:top="740" w:bottom="400" w:left="720" w:right="720"/>
          <w:cols w:num="2" w:equalWidth="0">
            <w:col w:w="4112" w:space="103"/>
            <w:col w:w="6255"/>
          </w:cols>
        </w:sectPr>
      </w:pPr>
    </w:p>
    <w:p>
      <w:pPr>
        <w:pStyle w:val="BodyText"/>
        <w:spacing w:before="6"/>
        <w:rPr>
          <w:sz w:val="25"/>
        </w:rPr>
      </w:pPr>
    </w:p>
    <w:p>
      <w:pPr>
        <w:spacing w:after="0"/>
        <w:rPr>
          <w:sz w:val="25"/>
        </w:rPr>
        <w:sectPr>
          <w:type w:val="continuous"/>
          <w:pgSz w:w="11910" w:h="16160"/>
          <w:pgMar w:top="740" w:bottom="400" w:left="720" w:right="720"/>
        </w:sectPr>
      </w:pPr>
    </w:p>
    <w:p>
      <w:pPr>
        <w:pStyle w:val="BodyText"/>
        <w:rPr>
          <w:sz w:val="28"/>
        </w:rPr>
      </w:pPr>
    </w:p>
    <w:p>
      <w:pPr>
        <w:pStyle w:val="Heading2"/>
        <w:spacing w:before="242"/>
        <w:rPr>
          <w:i/>
        </w:rPr>
      </w:pPr>
      <w:r>
        <w:rPr>
          <w:i/>
          <w:color w:val="231F20"/>
          <w:w w:val="90"/>
        </w:rPr>
        <w:t>Specifications</w:t>
      </w:r>
    </w:p>
    <w:p>
      <w:pPr>
        <w:spacing w:before="178"/>
        <w:ind w:left="114" w:right="0" w:firstLine="0"/>
        <w:jc w:val="left"/>
        <w:rPr>
          <w:b/>
          <w:i/>
          <w:sz w:val="48"/>
        </w:rPr>
      </w:pPr>
      <w:r>
        <w:rPr/>
        <w:br w:type="column"/>
      </w:r>
      <w:r>
        <w:rPr>
          <w:b/>
          <w:i/>
          <w:color w:val="FFFFFF"/>
          <w:spacing w:val="-9"/>
          <w:w w:val="40"/>
          <w:sz w:val="48"/>
        </w:rPr>
        <w:t>7/8.1/10</w:t>
      </w:r>
    </w:p>
    <w:p>
      <w:pPr>
        <w:spacing w:before="199"/>
        <w:ind w:left="114" w:right="0" w:firstLine="0"/>
        <w:jc w:val="left"/>
        <w:rPr>
          <w:rFonts w:ascii="Arial Black"/>
          <w:sz w:val="14"/>
        </w:rPr>
      </w:pPr>
      <w:r>
        <w:rPr/>
        <w:br w:type="column"/>
      </w:r>
      <w:r>
        <w:rPr>
          <w:b/>
          <w:i/>
          <w:color w:val="FFFFFF"/>
          <w:spacing w:val="-11"/>
          <w:w w:val="46"/>
          <w:sz w:val="55"/>
        </w:rPr>
        <w:t>32/6</w:t>
      </w:r>
      <w:r>
        <w:rPr>
          <w:b/>
          <w:i/>
          <w:color w:val="FFFFFF"/>
          <w:spacing w:val="-132"/>
          <w:w w:val="47"/>
          <w:sz w:val="55"/>
        </w:rPr>
        <w:t>4</w:t>
      </w:r>
      <w:r>
        <w:rPr>
          <w:rFonts w:ascii="Arial Black"/>
          <w:color w:val="F26522"/>
          <w:spacing w:val="-7"/>
          <w:w w:val="92"/>
          <w:position w:val="-6"/>
          <w:sz w:val="14"/>
        </w:rPr>
        <w:t>Bit</w:t>
      </w:r>
    </w:p>
    <w:p>
      <w:pPr>
        <w:pStyle w:val="BodyText"/>
        <w:rPr>
          <w:rFonts w:ascii="Arial Black"/>
        </w:rPr>
      </w:pPr>
      <w:r>
        <w:rPr/>
        <w:br w:type="column"/>
      </w:r>
      <w:r>
        <w:rPr>
          <w:rFonts w:ascii="Arial Black"/>
        </w:rPr>
      </w:r>
    </w:p>
    <w:p>
      <w:pPr>
        <w:pStyle w:val="BodyText"/>
        <w:rPr>
          <w:rFonts w:ascii="Arial Black"/>
        </w:rPr>
      </w:pPr>
    </w:p>
    <w:p>
      <w:pPr>
        <w:pStyle w:val="BodyText"/>
        <w:spacing w:before="9"/>
        <w:rPr>
          <w:rFonts w:ascii="Arial Black"/>
          <w:sz w:val="13"/>
        </w:rPr>
      </w:pPr>
    </w:p>
    <w:p>
      <w:pPr>
        <w:spacing w:line="141" w:lineRule="auto" w:before="0"/>
        <w:ind w:left="238" w:right="33" w:hanging="124"/>
        <w:jc w:val="left"/>
        <w:rPr>
          <w:rFonts w:ascii="Arial Black"/>
          <w:sz w:val="12"/>
        </w:rPr>
      </w:pPr>
      <w:r>
        <w:rPr>
          <w:rFonts w:ascii="Arial Black"/>
          <w:color w:val="FFFFFF"/>
          <w:spacing w:val="-3"/>
          <w:w w:val="90"/>
          <w:sz w:val="12"/>
        </w:rPr>
        <w:t>1D </w:t>
      </w:r>
      <w:r>
        <w:rPr>
          <w:rFonts w:ascii="Arial Black"/>
          <w:color w:val="FFFFFF"/>
          <w:spacing w:val="-8"/>
          <w:w w:val="90"/>
          <w:sz w:val="12"/>
        </w:rPr>
        <w:t>Barcode </w:t>
      </w:r>
      <w:r>
        <w:rPr>
          <w:rFonts w:ascii="Arial Black"/>
          <w:color w:val="FFFFFF"/>
          <w:spacing w:val="-7"/>
          <w:sz w:val="12"/>
        </w:rPr>
        <w:t>Reader</w:t>
      </w:r>
    </w:p>
    <w:p>
      <w:pPr>
        <w:pStyle w:val="BodyText"/>
        <w:rPr>
          <w:rFonts w:ascii="Arial Black"/>
        </w:rPr>
      </w:pPr>
      <w:r>
        <w:rPr/>
        <w:br w:type="column"/>
      </w:r>
      <w:r>
        <w:rPr>
          <w:rFonts w:ascii="Arial Black"/>
        </w:rPr>
      </w:r>
    </w:p>
    <w:p>
      <w:pPr>
        <w:pStyle w:val="BodyText"/>
        <w:rPr>
          <w:rFonts w:ascii="Arial Black"/>
        </w:rPr>
      </w:pPr>
    </w:p>
    <w:p>
      <w:pPr>
        <w:spacing w:line="135" w:lineRule="exact" w:before="139"/>
        <w:ind w:left="114" w:right="0" w:firstLine="0"/>
        <w:jc w:val="left"/>
        <w:rPr>
          <w:rFonts w:ascii="Arial Black"/>
          <w:sz w:val="12"/>
        </w:rPr>
      </w:pPr>
      <w:r>
        <w:rPr>
          <w:rFonts w:ascii="Arial Black"/>
          <w:color w:val="FFFFFF"/>
          <w:sz w:val="12"/>
        </w:rPr>
        <w:t>2D Barcode</w:t>
      </w:r>
    </w:p>
    <w:p>
      <w:pPr>
        <w:tabs>
          <w:tab w:pos="1157" w:val="left" w:leader="none"/>
        </w:tabs>
        <w:spacing w:line="135" w:lineRule="exact" w:before="0"/>
        <w:ind w:left="238" w:right="0" w:firstLine="0"/>
        <w:jc w:val="left"/>
        <w:rPr>
          <w:rFonts w:ascii="Arial Black"/>
          <w:sz w:val="12"/>
        </w:rPr>
      </w:pPr>
      <w:r>
        <w:rPr>
          <w:rFonts w:ascii="Arial Black"/>
          <w:color w:val="FFFFFF"/>
          <w:spacing w:val="-6"/>
          <w:sz w:val="12"/>
        </w:rPr>
        <w:t>Reader</w:t>
        <w:tab/>
      </w:r>
      <w:r>
        <w:rPr>
          <w:rFonts w:ascii="Arial Black"/>
          <w:color w:val="FFFFFF"/>
          <w:spacing w:val="-4"/>
          <w:sz w:val="12"/>
        </w:rPr>
        <w:t>IP</w:t>
      </w:r>
      <w:r>
        <w:rPr>
          <w:rFonts w:ascii="Arial Black"/>
          <w:color w:val="FFFFFF"/>
          <w:spacing w:val="-13"/>
          <w:sz w:val="12"/>
        </w:rPr>
        <w:t> </w:t>
      </w:r>
      <w:r>
        <w:rPr>
          <w:rFonts w:ascii="Arial Black"/>
          <w:color w:val="FFFFFF"/>
          <w:spacing w:val="-6"/>
          <w:sz w:val="12"/>
        </w:rPr>
        <w:t>41</w:t>
      </w:r>
    </w:p>
    <w:p>
      <w:pPr>
        <w:spacing w:after="0" w:line="135" w:lineRule="exact"/>
        <w:jc w:val="left"/>
        <w:rPr>
          <w:rFonts w:ascii="Arial Black"/>
          <w:sz w:val="12"/>
        </w:rPr>
        <w:sectPr>
          <w:type w:val="continuous"/>
          <w:pgSz w:w="11910" w:h="16160"/>
          <w:pgMar w:top="740" w:bottom="400" w:left="720" w:right="720"/>
          <w:cols w:num="5" w:equalWidth="0">
            <w:col w:w="1752" w:space="3883"/>
            <w:col w:w="786" w:space="73"/>
            <w:col w:w="810" w:space="78"/>
            <w:col w:w="787" w:space="92"/>
            <w:col w:w="2209"/>
          </w:cols>
        </w:sectPr>
      </w:pPr>
    </w:p>
    <w:p>
      <w:pPr>
        <w:pStyle w:val="BodyText"/>
        <w:spacing w:before="1"/>
        <w:rPr>
          <w:rFonts w:ascii="Arial Black"/>
          <w:sz w:val="11"/>
        </w:rPr>
      </w:pPr>
    </w:p>
    <w:p>
      <w:pPr>
        <w:pStyle w:val="BodyText"/>
        <w:spacing w:line="84" w:lineRule="exact"/>
        <w:ind w:left="144"/>
        <w:rPr>
          <w:rFonts w:ascii="Arial Black"/>
          <w:sz w:val="8"/>
        </w:rPr>
      </w:pPr>
      <w:r>
        <w:rPr>
          <w:rFonts w:ascii="Arial Black"/>
          <w:position w:val="-1"/>
          <w:sz w:val="8"/>
        </w:rPr>
        <w:pict>
          <v:group style="width:4.25pt;height:4.25pt;mso-position-horizontal-relative:char;mso-position-vertical-relative:line" coordorigin="0,0" coordsize="85,85">
            <v:shape style="position:absolute;left:0;top:0;width:85;height:85" coordorigin="0,0" coordsize="85,85" path="m42,0l0,42,42,85,85,42,42,0xe" filled="true" fillcolor="#231f20" stroked="false">
              <v:path arrowok="t"/>
              <v:fill type="solid"/>
            </v:shape>
          </v:group>
        </w:pict>
      </w:r>
      <w:r>
        <w:rPr>
          <w:rFonts w:ascii="Arial Black"/>
          <w:position w:val="-1"/>
          <w:sz w:val="8"/>
        </w:rPr>
      </w:r>
    </w:p>
    <w:p>
      <w:pPr>
        <w:pStyle w:val="Heading1"/>
        <w:spacing w:line="261" w:lineRule="auto" w:before="74" w:after="8"/>
        <w:ind w:left="5374" w:right="318"/>
      </w:pPr>
      <w:r>
        <w:rPr/>
        <w:pict>
          <v:shape style="position:absolute;margin-left:43.228401pt;margin-top:37.326466pt;width:4.25pt;height:4.25pt;mso-position-horizontal-relative:page;mso-position-vertical-relative:paragraph;z-index:251670528" coordorigin="865,747" coordsize="85,85" path="m907,747l865,789,907,831,949,789,907,747xe" filled="true" fillcolor="#231f20" stroked="false">
            <v:path arrowok="t"/>
            <v:fill type="solid"/>
            <w10:wrap type="none"/>
          </v:shape>
        </w:pict>
      </w:r>
      <w:r>
        <w:rPr/>
        <w:pict>
          <v:shape style="position:absolute;margin-left:323.958893pt;margin-top:-23.761524pt;width:29.65pt;height:10.1pt;mso-position-horizontal-relative:page;mso-position-vertical-relative:paragraph;z-index:-252433408" type="#_x0000_t202" filled="false" stroked="false">
            <v:textbox inset="0,0,0,0">
              <w:txbxContent>
                <w:p>
                  <w:pPr>
                    <w:spacing w:before="3"/>
                    <w:ind w:left="0" w:right="0" w:firstLine="0"/>
                    <w:jc w:val="left"/>
                    <w:rPr>
                      <w:rFonts w:ascii="Arial Black"/>
                      <w:sz w:val="14"/>
                    </w:rPr>
                  </w:pPr>
                  <w:r>
                    <w:rPr>
                      <w:rFonts w:ascii="Arial Black"/>
                      <w:color w:val="F26522"/>
                      <w:spacing w:val="-7"/>
                      <w:w w:val="90"/>
                      <w:sz w:val="14"/>
                    </w:rPr>
                    <w:t>Windows</w:t>
                  </w:r>
                </w:p>
              </w:txbxContent>
            </v:textbox>
            <w10:wrap type="none"/>
          </v:shape>
        </w:pict>
      </w:r>
      <w:r>
        <w:rPr/>
        <w:pict>
          <v:shape style="position:absolute;margin-left:42.519501pt;margin-top:-8.107035pt;width:249.1pt;height:472.65pt;mso-position-horizontal-relative:page;mso-position-vertical-relative:paragraph;z-index:251675648" type="#_x0000_t202" filled="false" stroked="false">
            <v:textbox inset="0,0,0,0">
              <w:txbxContent>
                <w:tbl>
                  <w:tblPr>
                    <w:tblW w:w="0" w:type="auto"/>
                    <w:jc w:val="left"/>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644"/>
                    <w:gridCol w:w="3316"/>
                  </w:tblGrid>
                  <w:tr>
                    <w:trPr>
                      <w:trHeight w:val="205" w:hRule="atLeast"/>
                    </w:trPr>
                    <w:tc>
                      <w:tcPr>
                        <w:tcW w:w="4960" w:type="dxa"/>
                        <w:gridSpan w:val="2"/>
                        <w:tcBorders>
                          <w:top w:val="nil"/>
                          <w:left w:val="nil"/>
                          <w:bottom w:val="nil"/>
                        </w:tcBorders>
                      </w:tcPr>
                      <w:p>
                        <w:pPr>
                          <w:pStyle w:val="TableParagraph"/>
                          <w:spacing w:line="154" w:lineRule="exact" w:before="31"/>
                          <w:ind w:left="141"/>
                          <w:rPr>
                            <w:sz w:val="14"/>
                          </w:rPr>
                        </w:pPr>
                        <w:r>
                          <w:rPr>
                            <w:color w:val="231F20"/>
                            <w:w w:val="110"/>
                            <w:sz w:val="14"/>
                          </w:rPr>
                          <w:t>Electrical</w:t>
                        </w:r>
                      </w:p>
                    </w:tc>
                  </w:tr>
                  <w:tr>
                    <w:trPr>
                      <w:trHeight w:val="197" w:hRule="atLeast"/>
                    </w:trPr>
                    <w:tc>
                      <w:tcPr>
                        <w:tcW w:w="1644" w:type="dxa"/>
                        <w:tcBorders>
                          <w:top w:val="nil"/>
                        </w:tcBorders>
                        <w:shd w:val="clear" w:color="auto" w:fill="FEECDE"/>
                      </w:tcPr>
                      <w:p>
                        <w:pPr>
                          <w:pStyle w:val="TableParagraph"/>
                          <w:spacing w:before="33"/>
                          <w:ind w:left="112"/>
                          <w:rPr>
                            <w:sz w:val="12"/>
                          </w:rPr>
                        </w:pPr>
                        <w:r>
                          <w:rPr>
                            <w:color w:val="231F20"/>
                            <w:sz w:val="12"/>
                          </w:rPr>
                          <w:t>Interface</w:t>
                        </w:r>
                      </w:p>
                    </w:tc>
                    <w:tc>
                      <w:tcPr>
                        <w:tcW w:w="3316" w:type="dxa"/>
                        <w:tcBorders>
                          <w:top w:val="nil"/>
                        </w:tcBorders>
                        <w:shd w:val="clear" w:color="auto" w:fill="FEECDE"/>
                      </w:tcPr>
                      <w:p>
                        <w:pPr>
                          <w:pStyle w:val="TableParagraph"/>
                          <w:spacing w:before="33"/>
                          <w:rPr>
                            <w:sz w:val="12"/>
                          </w:rPr>
                        </w:pPr>
                        <w:r>
                          <w:rPr>
                            <w:color w:val="231F20"/>
                            <w:sz w:val="12"/>
                          </w:rPr>
                          <w:t>RJ-45 to USB 2.0</w:t>
                        </w:r>
                      </w:p>
                    </w:tc>
                  </w:tr>
                  <w:tr>
                    <w:trPr>
                      <w:trHeight w:val="190" w:hRule="atLeast"/>
                    </w:trPr>
                    <w:tc>
                      <w:tcPr>
                        <w:tcW w:w="1644" w:type="dxa"/>
                        <w:shd w:val="clear" w:color="auto" w:fill="F1F2F2"/>
                      </w:tcPr>
                      <w:p>
                        <w:pPr>
                          <w:pStyle w:val="TableParagraph"/>
                          <w:ind w:left="112"/>
                          <w:rPr>
                            <w:sz w:val="12"/>
                          </w:rPr>
                        </w:pPr>
                        <w:r>
                          <w:rPr>
                            <w:color w:val="231F20"/>
                            <w:sz w:val="12"/>
                          </w:rPr>
                          <w:t>Input Voltage</w:t>
                        </w:r>
                      </w:p>
                    </w:tc>
                    <w:tc>
                      <w:tcPr>
                        <w:tcW w:w="3316" w:type="dxa"/>
                        <w:shd w:val="clear" w:color="auto" w:fill="F1F2F2"/>
                      </w:tcPr>
                      <w:p>
                        <w:pPr>
                          <w:pStyle w:val="TableParagraph"/>
                          <w:rPr>
                            <w:sz w:val="12"/>
                          </w:rPr>
                        </w:pPr>
                        <w:r>
                          <w:rPr>
                            <w:color w:val="231F20"/>
                            <w:sz w:val="12"/>
                          </w:rPr>
                          <w:t>5 V</w:t>
                        </w:r>
                      </w:p>
                    </w:tc>
                  </w:tr>
                  <w:tr>
                    <w:trPr>
                      <w:trHeight w:val="190" w:hRule="atLeast"/>
                    </w:trPr>
                    <w:tc>
                      <w:tcPr>
                        <w:tcW w:w="1644" w:type="dxa"/>
                        <w:shd w:val="clear" w:color="auto" w:fill="FEECDE"/>
                      </w:tcPr>
                      <w:p>
                        <w:pPr>
                          <w:pStyle w:val="TableParagraph"/>
                          <w:ind w:left="112"/>
                          <w:rPr>
                            <w:sz w:val="12"/>
                          </w:rPr>
                        </w:pPr>
                        <w:r>
                          <w:rPr>
                            <w:color w:val="231F20"/>
                            <w:sz w:val="12"/>
                          </w:rPr>
                          <w:t>Operating Power</w:t>
                        </w:r>
                      </w:p>
                    </w:tc>
                    <w:tc>
                      <w:tcPr>
                        <w:tcW w:w="3316" w:type="dxa"/>
                        <w:shd w:val="clear" w:color="auto" w:fill="FEECDE"/>
                      </w:tcPr>
                      <w:p>
                        <w:pPr>
                          <w:pStyle w:val="TableParagraph"/>
                          <w:rPr>
                            <w:sz w:val="12"/>
                          </w:rPr>
                        </w:pPr>
                        <w:r>
                          <w:rPr>
                            <w:color w:val="231F20"/>
                            <w:sz w:val="12"/>
                          </w:rPr>
                          <w:t>2 W ~ 3 W</w:t>
                        </w:r>
                      </w:p>
                    </w:tc>
                  </w:tr>
                  <w:tr>
                    <w:trPr>
                      <w:trHeight w:val="190" w:hRule="atLeast"/>
                    </w:trPr>
                    <w:tc>
                      <w:tcPr>
                        <w:tcW w:w="4960" w:type="dxa"/>
                        <w:gridSpan w:val="2"/>
                        <w:tcBorders>
                          <w:left w:val="nil"/>
                          <w:right w:val="nil"/>
                        </w:tcBorders>
                      </w:tcPr>
                      <w:p>
                        <w:pPr>
                          <w:pStyle w:val="TableParagraph"/>
                          <w:spacing w:line="136" w:lineRule="exact" w:before="33"/>
                          <w:ind w:left="141"/>
                          <w:rPr>
                            <w:sz w:val="14"/>
                          </w:rPr>
                        </w:pPr>
                        <w:r>
                          <w:rPr>
                            <w:color w:val="231F20"/>
                            <w:w w:val="110"/>
                            <w:sz w:val="14"/>
                          </w:rPr>
                          <w:t>Mechanical</w:t>
                        </w:r>
                      </w:p>
                    </w:tc>
                  </w:tr>
                  <w:tr>
                    <w:trPr>
                      <w:trHeight w:val="190" w:hRule="atLeast"/>
                    </w:trPr>
                    <w:tc>
                      <w:tcPr>
                        <w:tcW w:w="1644" w:type="dxa"/>
                        <w:shd w:val="clear" w:color="auto" w:fill="FEECDE"/>
                      </w:tcPr>
                      <w:p>
                        <w:pPr>
                          <w:pStyle w:val="TableParagraph"/>
                          <w:ind w:left="112"/>
                          <w:rPr>
                            <w:sz w:val="12"/>
                          </w:rPr>
                        </w:pPr>
                        <w:r>
                          <w:rPr>
                            <w:color w:val="231F20"/>
                            <w:sz w:val="12"/>
                          </w:rPr>
                          <w:t>Dimensions (HxWxD)</w:t>
                        </w:r>
                      </w:p>
                    </w:tc>
                    <w:tc>
                      <w:tcPr>
                        <w:tcW w:w="3316" w:type="dxa"/>
                        <w:shd w:val="clear" w:color="auto" w:fill="FEECDE"/>
                      </w:tcPr>
                      <w:p>
                        <w:pPr>
                          <w:pStyle w:val="TableParagraph"/>
                          <w:rPr>
                            <w:sz w:val="12"/>
                          </w:rPr>
                        </w:pPr>
                        <w:r>
                          <w:rPr>
                            <w:color w:val="231F20"/>
                            <w:sz w:val="12"/>
                          </w:rPr>
                          <w:t>17.5 cm x 5.9 cm x 11.2 cm</w:t>
                        </w:r>
                      </w:p>
                    </w:tc>
                  </w:tr>
                  <w:tr>
                    <w:trPr>
                      <w:trHeight w:val="190" w:hRule="atLeast"/>
                    </w:trPr>
                    <w:tc>
                      <w:tcPr>
                        <w:tcW w:w="1644" w:type="dxa"/>
                        <w:shd w:val="clear" w:color="auto" w:fill="F1F2F2"/>
                      </w:tcPr>
                      <w:p>
                        <w:pPr>
                          <w:pStyle w:val="TableParagraph"/>
                          <w:ind w:left="112"/>
                          <w:rPr>
                            <w:sz w:val="12"/>
                          </w:rPr>
                        </w:pPr>
                        <w:r>
                          <w:rPr>
                            <w:color w:val="231F20"/>
                            <w:sz w:val="12"/>
                          </w:rPr>
                          <w:t>Weight</w:t>
                        </w:r>
                      </w:p>
                    </w:tc>
                    <w:tc>
                      <w:tcPr>
                        <w:tcW w:w="3316" w:type="dxa"/>
                        <w:shd w:val="clear" w:color="auto" w:fill="F1F2F2"/>
                      </w:tcPr>
                      <w:p>
                        <w:pPr>
                          <w:pStyle w:val="TableParagraph"/>
                          <w:rPr>
                            <w:sz w:val="12"/>
                          </w:rPr>
                        </w:pPr>
                        <w:r>
                          <w:rPr>
                            <w:color w:val="231F20"/>
                            <w:sz w:val="12"/>
                          </w:rPr>
                          <w:t>120 g</w:t>
                        </w:r>
                      </w:p>
                    </w:tc>
                  </w:tr>
                  <w:tr>
                    <w:trPr>
                      <w:trHeight w:val="190" w:hRule="atLeast"/>
                    </w:trPr>
                    <w:tc>
                      <w:tcPr>
                        <w:tcW w:w="4960" w:type="dxa"/>
                        <w:gridSpan w:val="2"/>
                        <w:tcBorders>
                          <w:left w:val="nil"/>
                          <w:right w:val="nil"/>
                        </w:tcBorders>
                      </w:tcPr>
                      <w:p>
                        <w:pPr>
                          <w:pStyle w:val="TableParagraph"/>
                          <w:spacing w:line="136" w:lineRule="exact" w:before="33"/>
                          <w:ind w:left="141"/>
                          <w:rPr>
                            <w:sz w:val="14"/>
                          </w:rPr>
                        </w:pPr>
                        <w:r>
                          <w:rPr>
                            <w:color w:val="231F20"/>
                            <w:w w:val="110"/>
                            <w:sz w:val="14"/>
                          </w:rPr>
                          <w:t>Environmental</w:t>
                        </w:r>
                      </w:p>
                    </w:tc>
                  </w:tr>
                  <w:tr>
                    <w:trPr>
                      <w:trHeight w:val="321" w:hRule="atLeast"/>
                    </w:trPr>
                    <w:tc>
                      <w:tcPr>
                        <w:tcW w:w="1644" w:type="dxa"/>
                        <w:shd w:val="clear" w:color="auto" w:fill="FEECDE"/>
                      </w:tcPr>
                      <w:p>
                        <w:pPr>
                          <w:pStyle w:val="TableParagraph"/>
                          <w:spacing w:before="91"/>
                          <w:ind w:left="112"/>
                          <w:rPr>
                            <w:sz w:val="12"/>
                          </w:rPr>
                        </w:pPr>
                        <w:r>
                          <w:rPr>
                            <w:color w:val="231F20"/>
                            <w:sz w:val="12"/>
                          </w:rPr>
                          <w:t>Drop</w:t>
                        </w:r>
                      </w:p>
                    </w:tc>
                    <w:tc>
                      <w:tcPr>
                        <w:tcW w:w="3316" w:type="dxa"/>
                        <w:shd w:val="clear" w:color="auto" w:fill="FEECDE"/>
                      </w:tcPr>
                      <w:p>
                        <w:pPr>
                          <w:pStyle w:val="TableParagraph"/>
                          <w:spacing w:before="11"/>
                          <w:rPr>
                            <w:sz w:val="12"/>
                          </w:rPr>
                        </w:pPr>
                        <w:r>
                          <w:rPr>
                            <w:color w:val="231F20"/>
                            <w:sz w:val="12"/>
                          </w:rPr>
                          <w:t>Designed to withstand 20 times of 1.8 m drops to concrete</w:t>
                        </w:r>
                      </w:p>
                      <w:p>
                        <w:pPr>
                          <w:pStyle w:val="TableParagraph"/>
                          <w:spacing w:line="131" w:lineRule="exact" w:before="22"/>
                          <w:rPr>
                            <w:sz w:val="12"/>
                          </w:rPr>
                        </w:pPr>
                        <w:r>
                          <w:rPr>
                            <w:color w:val="231F20"/>
                            <w:sz w:val="12"/>
                          </w:rPr>
                          <w:t>on each of the faces</w:t>
                        </w:r>
                      </w:p>
                    </w:tc>
                  </w:tr>
                  <w:tr>
                    <w:trPr>
                      <w:trHeight w:val="190" w:hRule="atLeast"/>
                    </w:trPr>
                    <w:tc>
                      <w:tcPr>
                        <w:tcW w:w="1644" w:type="dxa"/>
                        <w:shd w:val="clear" w:color="auto" w:fill="F1F2F2"/>
                      </w:tcPr>
                      <w:p>
                        <w:pPr>
                          <w:pStyle w:val="TableParagraph"/>
                          <w:ind w:left="112"/>
                          <w:rPr>
                            <w:sz w:val="12"/>
                          </w:rPr>
                        </w:pPr>
                        <w:r>
                          <w:rPr>
                            <w:color w:val="231F20"/>
                            <w:sz w:val="12"/>
                          </w:rPr>
                          <w:t>Sealing</w:t>
                        </w:r>
                      </w:p>
                    </w:tc>
                    <w:tc>
                      <w:tcPr>
                        <w:tcW w:w="3316" w:type="dxa"/>
                        <w:shd w:val="clear" w:color="auto" w:fill="F1F2F2"/>
                      </w:tcPr>
                      <w:p>
                        <w:pPr>
                          <w:pStyle w:val="TableParagraph"/>
                          <w:rPr>
                            <w:sz w:val="12"/>
                          </w:rPr>
                        </w:pPr>
                        <w:r>
                          <w:rPr>
                            <w:color w:val="231F20"/>
                            <w:sz w:val="12"/>
                          </w:rPr>
                          <w:t>IP 41</w:t>
                        </w:r>
                      </w:p>
                    </w:tc>
                  </w:tr>
                  <w:tr>
                    <w:trPr>
                      <w:trHeight w:val="190" w:hRule="atLeast"/>
                    </w:trPr>
                    <w:tc>
                      <w:tcPr>
                        <w:tcW w:w="1644" w:type="dxa"/>
                        <w:shd w:val="clear" w:color="auto" w:fill="FEECDE"/>
                      </w:tcPr>
                      <w:p>
                        <w:pPr>
                          <w:pStyle w:val="TableParagraph"/>
                          <w:ind w:left="112"/>
                          <w:rPr>
                            <w:sz w:val="12"/>
                          </w:rPr>
                        </w:pPr>
                        <w:r>
                          <w:rPr>
                            <w:color w:val="231F20"/>
                            <w:sz w:val="12"/>
                          </w:rPr>
                          <w:t>Operating Temperature</w:t>
                        </w:r>
                      </w:p>
                    </w:tc>
                    <w:tc>
                      <w:tcPr>
                        <w:tcW w:w="3316" w:type="dxa"/>
                        <w:shd w:val="clear" w:color="auto" w:fill="FEECDE"/>
                      </w:tcPr>
                      <w:p>
                        <w:pPr>
                          <w:pStyle w:val="TableParagraph"/>
                          <w:rPr>
                            <w:sz w:val="12"/>
                          </w:rPr>
                        </w:pPr>
                        <w:r>
                          <w:rPr>
                            <w:color w:val="231F20"/>
                            <w:sz w:val="12"/>
                          </w:rPr>
                          <w:t>0°C to 55°C (32°F to 131°F)</w:t>
                        </w:r>
                      </w:p>
                    </w:tc>
                  </w:tr>
                  <w:tr>
                    <w:trPr>
                      <w:trHeight w:val="190" w:hRule="atLeast"/>
                    </w:trPr>
                    <w:tc>
                      <w:tcPr>
                        <w:tcW w:w="1644" w:type="dxa"/>
                        <w:shd w:val="clear" w:color="auto" w:fill="F1F2F2"/>
                      </w:tcPr>
                      <w:p>
                        <w:pPr>
                          <w:pStyle w:val="TableParagraph"/>
                          <w:ind w:left="112"/>
                          <w:rPr>
                            <w:sz w:val="12"/>
                          </w:rPr>
                        </w:pPr>
                        <w:r>
                          <w:rPr>
                            <w:color w:val="231F20"/>
                            <w:sz w:val="12"/>
                          </w:rPr>
                          <w:t>Storage Temperature</w:t>
                        </w:r>
                      </w:p>
                    </w:tc>
                    <w:tc>
                      <w:tcPr>
                        <w:tcW w:w="3316" w:type="dxa"/>
                        <w:shd w:val="clear" w:color="auto" w:fill="F1F2F2"/>
                      </w:tcPr>
                      <w:p>
                        <w:pPr>
                          <w:pStyle w:val="TableParagraph"/>
                          <w:rPr>
                            <w:sz w:val="12"/>
                          </w:rPr>
                        </w:pPr>
                        <w:r>
                          <w:rPr>
                            <w:color w:val="231F20"/>
                            <w:sz w:val="12"/>
                          </w:rPr>
                          <w:t>-10°C to 65°C (13°F to 149°F)</w:t>
                        </w:r>
                      </w:p>
                    </w:tc>
                  </w:tr>
                  <w:tr>
                    <w:trPr>
                      <w:trHeight w:val="190" w:hRule="atLeast"/>
                    </w:trPr>
                    <w:tc>
                      <w:tcPr>
                        <w:tcW w:w="1644" w:type="dxa"/>
                        <w:shd w:val="clear" w:color="auto" w:fill="FEECDE"/>
                      </w:tcPr>
                      <w:p>
                        <w:pPr>
                          <w:pStyle w:val="TableParagraph"/>
                          <w:ind w:left="112"/>
                          <w:rPr>
                            <w:sz w:val="12"/>
                          </w:rPr>
                        </w:pPr>
                        <w:r>
                          <w:rPr>
                            <w:color w:val="231F20"/>
                            <w:sz w:val="12"/>
                          </w:rPr>
                          <w:t>Humidity</w:t>
                        </w:r>
                      </w:p>
                    </w:tc>
                    <w:tc>
                      <w:tcPr>
                        <w:tcW w:w="3316" w:type="dxa"/>
                        <w:shd w:val="clear" w:color="auto" w:fill="FEECDE"/>
                      </w:tcPr>
                      <w:p>
                        <w:pPr>
                          <w:pStyle w:val="TableParagraph"/>
                          <w:rPr>
                            <w:sz w:val="12"/>
                          </w:rPr>
                        </w:pPr>
                        <w:r>
                          <w:rPr>
                            <w:color w:val="231F20"/>
                            <w:sz w:val="12"/>
                          </w:rPr>
                          <w:t>0 to 95% relative humidity, non-condensing</w:t>
                        </w:r>
                      </w:p>
                    </w:tc>
                  </w:tr>
                  <w:tr>
                    <w:trPr>
                      <w:trHeight w:val="190" w:hRule="atLeast"/>
                    </w:trPr>
                    <w:tc>
                      <w:tcPr>
                        <w:tcW w:w="1644" w:type="dxa"/>
                        <w:shd w:val="clear" w:color="auto" w:fill="F1F2F2"/>
                      </w:tcPr>
                      <w:p>
                        <w:pPr>
                          <w:pStyle w:val="TableParagraph"/>
                          <w:ind w:left="112"/>
                          <w:rPr>
                            <w:sz w:val="12"/>
                          </w:rPr>
                        </w:pPr>
                        <w:r>
                          <w:rPr>
                            <w:color w:val="231F20"/>
                            <w:sz w:val="12"/>
                          </w:rPr>
                          <w:t>Light Levels</w:t>
                        </w:r>
                      </w:p>
                    </w:tc>
                    <w:tc>
                      <w:tcPr>
                        <w:tcW w:w="3316" w:type="dxa"/>
                        <w:shd w:val="clear" w:color="auto" w:fill="F1F2F2"/>
                      </w:tcPr>
                      <w:p>
                        <w:pPr>
                          <w:pStyle w:val="TableParagraph"/>
                          <w:rPr>
                            <w:sz w:val="12"/>
                          </w:rPr>
                        </w:pPr>
                        <w:r>
                          <w:rPr>
                            <w:color w:val="231F20"/>
                            <w:sz w:val="12"/>
                          </w:rPr>
                          <w:t>0 to 100,000 lux (9,290 foot-candles)</w:t>
                        </w:r>
                      </w:p>
                    </w:tc>
                  </w:tr>
                  <w:tr>
                    <w:trPr>
                      <w:trHeight w:val="190" w:hRule="atLeast"/>
                    </w:trPr>
                    <w:tc>
                      <w:tcPr>
                        <w:tcW w:w="4960" w:type="dxa"/>
                        <w:gridSpan w:val="2"/>
                        <w:tcBorders>
                          <w:left w:val="nil"/>
                          <w:right w:val="nil"/>
                        </w:tcBorders>
                      </w:tcPr>
                      <w:p>
                        <w:pPr>
                          <w:pStyle w:val="TableParagraph"/>
                          <w:spacing w:line="136" w:lineRule="exact" w:before="33"/>
                          <w:ind w:left="141"/>
                          <w:rPr>
                            <w:sz w:val="14"/>
                          </w:rPr>
                        </w:pPr>
                        <w:r>
                          <w:rPr>
                            <w:color w:val="231F20"/>
                            <w:w w:val="110"/>
                            <w:sz w:val="14"/>
                          </w:rPr>
                          <w:t>Light Source</w:t>
                        </w:r>
                      </w:p>
                    </w:tc>
                  </w:tr>
                  <w:tr>
                    <w:trPr>
                      <w:trHeight w:val="190" w:hRule="atLeast"/>
                    </w:trPr>
                    <w:tc>
                      <w:tcPr>
                        <w:tcW w:w="1644" w:type="dxa"/>
                        <w:shd w:val="clear" w:color="auto" w:fill="FEECDE"/>
                      </w:tcPr>
                      <w:p>
                        <w:pPr>
                          <w:pStyle w:val="TableParagraph"/>
                          <w:ind w:left="112"/>
                          <w:rPr>
                            <w:sz w:val="12"/>
                          </w:rPr>
                        </w:pPr>
                        <w:r>
                          <w:rPr>
                            <w:color w:val="231F20"/>
                            <w:sz w:val="12"/>
                          </w:rPr>
                          <w:t>Aiming Pattern</w:t>
                        </w:r>
                      </w:p>
                    </w:tc>
                    <w:tc>
                      <w:tcPr>
                        <w:tcW w:w="3316" w:type="dxa"/>
                        <w:shd w:val="clear" w:color="auto" w:fill="FEECDE"/>
                      </w:tcPr>
                      <w:p>
                        <w:pPr>
                          <w:pStyle w:val="TableParagraph"/>
                          <w:rPr>
                            <w:sz w:val="12"/>
                          </w:rPr>
                        </w:pPr>
                        <w:r>
                          <w:rPr>
                            <w:color w:val="231F20"/>
                            <w:sz w:val="12"/>
                          </w:rPr>
                          <w:t>Green LED</w:t>
                        </w:r>
                      </w:p>
                    </w:tc>
                  </w:tr>
                  <w:tr>
                    <w:trPr>
                      <w:trHeight w:val="190" w:hRule="atLeast"/>
                    </w:trPr>
                    <w:tc>
                      <w:tcPr>
                        <w:tcW w:w="1644" w:type="dxa"/>
                        <w:shd w:val="clear" w:color="auto" w:fill="F1F2F2"/>
                      </w:tcPr>
                      <w:p>
                        <w:pPr>
                          <w:pStyle w:val="TableParagraph"/>
                          <w:ind w:left="112"/>
                          <w:rPr>
                            <w:sz w:val="12"/>
                          </w:rPr>
                        </w:pPr>
                        <w:r>
                          <w:rPr>
                            <w:color w:val="231F20"/>
                            <w:sz w:val="12"/>
                          </w:rPr>
                          <w:t>Illumination</w:t>
                        </w:r>
                      </w:p>
                    </w:tc>
                    <w:tc>
                      <w:tcPr>
                        <w:tcW w:w="3316" w:type="dxa"/>
                        <w:shd w:val="clear" w:color="auto" w:fill="F1F2F2"/>
                      </w:tcPr>
                      <w:p>
                        <w:pPr>
                          <w:pStyle w:val="TableParagraph"/>
                          <w:rPr>
                            <w:sz w:val="12"/>
                          </w:rPr>
                        </w:pPr>
                        <w:r>
                          <w:rPr>
                            <w:color w:val="231F20"/>
                            <w:sz w:val="12"/>
                          </w:rPr>
                          <w:t>660 nm LED</w:t>
                        </w:r>
                      </w:p>
                    </w:tc>
                  </w:tr>
                  <w:tr>
                    <w:trPr>
                      <w:trHeight w:val="190" w:hRule="atLeast"/>
                    </w:trPr>
                    <w:tc>
                      <w:tcPr>
                        <w:tcW w:w="4960" w:type="dxa"/>
                        <w:gridSpan w:val="2"/>
                        <w:tcBorders>
                          <w:left w:val="nil"/>
                          <w:right w:val="nil"/>
                        </w:tcBorders>
                      </w:tcPr>
                      <w:p>
                        <w:pPr>
                          <w:pStyle w:val="TableParagraph"/>
                          <w:spacing w:line="136" w:lineRule="exact" w:before="33"/>
                          <w:ind w:left="141"/>
                          <w:rPr>
                            <w:sz w:val="14"/>
                          </w:rPr>
                        </w:pPr>
                        <w:r>
                          <w:rPr>
                            <w:color w:val="231F20"/>
                            <w:w w:val="110"/>
                            <w:sz w:val="14"/>
                          </w:rPr>
                          <w:t>System Requirement</w:t>
                        </w:r>
                      </w:p>
                    </w:tc>
                  </w:tr>
                  <w:tr>
                    <w:trPr>
                      <w:trHeight w:val="190" w:hRule="atLeast"/>
                    </w:trPr>
                    <w:tc>
                      <w:tcPr>
                        <w:tcW w:w="1644" w:type="dxa"/>
                        <w:shd w:val="clear" w:color="auto" w:fill="FEECDE"/>
                      </w:tcPr>
                      <w:p>
                        <w:pPr>
                          <w:pStyle w:val="TableParagraph"/>
                          <w:ind w:left="112"/>
                          <w:rPr>
                            <w:sz w:val="12"/>
                          </w:rPr>
                        </w:pPr>
                        <w:r>
                          <w:rPr>
                            <w:color w:val="231F20"/>
                            <w:sz w:val="12"/>
                          </w:rPr>
                          <w:t>IEI HTDB Utility</w:t>
                        </w:r>
                      </w:p>
                    </w:tc>
                    <w:tc>
                      <w:tcPr>
                        <w:tcW w:w="3316" w:type="dxa"/>
                        <w:shd w:val="clear" w:color="auto" w:fill="FEECDE"/>
                      </w:tcPr>
                      <w:p>
                        <w:pPr>
                          <w:pStyle w:val="TableParagraph"/>
                          <w:rPr>
                            <w:sz w:val="12"/>
                          </w:rPr>
                        </w:pPr>
                        <w:r>
                          <w:rPr>
                            <w:color w:val="231F20"/>
                            <w:sz w:val="12"/>
                          </w:rPr>
                          <w:t>Microsoft Windows 7/8.1/10 (32-bit &amp; 64-bit)</w:t>
                        </w:r>
                      </w:p>
                    </w:tc>
                  </w:tr>
                  <w:tr>
                    <w:trPr>
                      <w:trHeight w:val="641" w:hRule="atLeast"/>
                    </w:trPr>
                    <w:tc>
                      <w:tcPr>
                        <w:tcW w:w="1644" w:type="dxa"/>
                        <w:shd w:val="clear" w:color="auto" w:fill="F1F2F2"/>
                      </w:tcPr>
                      <w:p>
                        <w:pPr>
                          <w:pStyle w:val="TableParagraph"/>
                          <w:spacing w:before="0"/>
                          <w:ind w:left="0"/>
                          <w:rPr>
                            <w:sz w:val="12"/>
                          </w:rPr>
                        </w:pPr>
                      </w:p>
                      <w:p>
                        <w:pPr>
                          <w:pStyle w:val="TableParagraph"/>
                          <w:spacing w:before="9"/>
                          <w:ind w:left="0"/>
                          <w:rPr>
                            <w:sz w:val="9"/>
                          </w:rPr>
                        </w:pPr>
                      </w:p>
                      <w:p>
                        <w:pPr>
                          <w:pStyle w:val="TableParagraph"/>
                          <w:spacing w:before="0"/>
                          <w:ind w:left="112"/>
                          <w:rPr>
                            <w:sz w:val="12"/>
                          </w:rPr>
                        </w:pPr>
                        <w:r>
                          <w:rPr>
                            <w:color w:val="231F20"/>
                            <w:sz w:val="12"/>
                          </w:rPr>
                          <w:t>SDK</w:t>
                        </w:r>
                      </w:p>
                    </w:tc>
                    <w:tc>
                      <w:tcPr>
                        <w:tcW w:w="3316" w:type="dxa"/>
                        <w:shd w:val="clear" w:color="auto" w:fill="F1F2F2"/>
                      </w:tcPr>
                      <w:p>
                        <w:pPr>
                          <w:pStyle w:val="TableParagraph"/>
                          <w:spacing w:line="278" w:lineRule="auto" w:before="11"/>
                          <w:ind w:right="153"/>
                          <w:rPr>
                            <w:sz w:val="12"/>
                          </w:rPr>
                        </w:pPr>
                        <w:r>
                          <w:rPr>
                            <w:color w:val="231F20"/>
                            <w:sz w:val="12"/>
                          </w:rPr>
                          <w:t>Windows: Provides SDK and demo program with sample source code</w:t>
                        </w:r>
                      </w:p>
                      <w:p>
                        <w:pPr>
                          <w:pStyle w:val="TableParagraph"/>
                          <w:spacing w:line="138" w:lineRule="exact" w:before="0"/>
                          <w:rPr>
                            <w:sz w:val="12"/>
                          </w:rPr>
                        </w:pPr>
                        <w:r>
                          <w:rPr>
                            <w:color w:val="231F20"/>
                            <w:sz w:val="12"/>
                          </w:rPr>
                          <w:t>Linux: Provides SDK and demo program with sample</w:t>
                        </w:r>
                      </w:p>
                      <w:p>
                        <w:pPr>
                          <w:pStyle w:val="TableParagraph"/>
                          <w:spacing w:line="131" w:lineRule="exact" w:before="22"/>
                          <w:rPr>
                            <w:sz w:val="12"/>
                          </w:rPr>
                        </w:pPr>
                        <w:r>
                          <w:rPr>
                            <w:color w:val="231F20"/>
                            <w:sz w:val="12"/>
                          </w:rPr>
                          <w:t>source code (Ubuntu 16.04 LTS)</w:t>
                        </w:r>
                      </w:p>
                    </w:tc>
                  </w:tr>
                  <w:tr>
                    <w:trPr>
                      <w:trHeight w:val="190" w:hRule="atLeast"/>
                    </w:trPr>
                    <w:tc>
                      <w:tcPr>
                        <w:tcW w:w="4960" w:type="dxa"/>
                        <w:gridSpan w:val="2"/>
                        <w:tcBorders>
                          <w:left w:val="nil"/>
                          <w:right w:val="nil"/>
                        </w:tcBorders>
                      </w:tcPr>
                      <w:p>
                        <w:pPr>
                          <w:pStyle w:val="TableParagraph"/>
                          <w:spacing w:line="136" w:lineRule="exact" w:before="33"/>
                          <w:ind w:left="141"/>
                          <w:rPr>
                            <w:sz w:val="14"/>
                          </w:rPr>
                        </w:pPr>
                        <w:r>
                          <w:rPr>
                            <w:color w:val="231F20"/>
                            <w:w w:val="110"/>
                            <w:sz w:val="14"/>
                          </w:rPr>
                          <w:t>Scan Performance</w:t>
                        </w:r>
                      </w:p>
                    </w:tc>
                  </w:tr>
                  <w:tr>
                    <w:trPr>
                      <w:trHeight w:val="190" w:hRule="atLeast"/>
                    </w:trPr>
                    <w:tc>
                      <w:tcPr>
                        <w:tcW w:w="1644" w:type="dxa"/>
                        <w:shd w:val="clear" w:color="auto" w:fill="FEECDE"/>
                      </w:tcPr>
                      <w:p>
                        <w:pPr>
                          <w:pStyle w:val="TableParagraph"/>
                          <w:ind w:left="112"/>
                          <w:rPr>
                            <w:sz w:val="12"/>
                          </w:rPr>
                        </w:pPr>
                        <w:r>
                          <w:rPr>
                            <w:color w:val="231F20"/>
                            <w:sz w:val="12"/>
                          </w:rPr>
                          <w:t>Scan Pattern</w:t>
                        </w:r>
                      </w:p>
                    </w:tc>
                    <w:tc>
                      <w:tcPr>
                        <w:tcW w:w="3316" w:type="dxa"/>
                        <w:shd w:val="clear" w:color="auto" w:fill="FEECDE"/>
                      </w:tcPr>
                      <w:p>
                        <w:pPr>
                          <w:pStyle w:val="TableParagraph"/>
                          <w:rPr>
                            <w:sz w:val="12"/>
                          </w:rPr>
                        </w:pPr>
                        <w:r>
                          <w:rPr>
                            <w:color w:val="231F20"/>
                            <w:sz w:val="12"/>
                          </w:rPr>
                          <w:t>Area image (1280 x 1024 pixel array, 1.3-megapixel)</w:t>
                        </w:r>
                      </w:p>
                    </w:tc>
                  </w:tr>
                  <w:tr>
                    <w:trPr>
                      <w:trHeight w:val="190" w:hRule="atLeast"/>
                    </w:trPr>
                    <w:tc>
                      <w:tcPr>
                        <w:tcW w:w="1644" w:type="dxa"/>
                        <w:shd w:val="clear" w:color="auto" w:fill="F1F2F2"/>
                      </w:tcPr>
                      <w:p>
                        <w:pPr>
                          <w:pStyle w:val="TableParagraph"/>
                          <w:ind w:left="112"/>
                          <w:rPr>
                            <w:sz w:val="12"/>
                          </w:rPr>
                        </w:pPr>
                        <w:r>
                          <w:rPr>
                            <w:color w:val="231F20"/>
                            <w:sz w:val="12"/>
                          </w:rPr>
                          <w:t>Motion Tolerance</w:t>
                        </w:r>
                      </w:p>
                    </w:tc>
                    <w:tc>
                      <w:tcPr>
                        <w:tcW w:w="3316" w:type="dxa"/>
                        <w:shd w:val="clear" w:color="auto" w:fill="F1F2F2"/>
                      </w:tcPr>
                      <w:p>
                        <w:pPr>
                          <w:pStyle w:val="TableParagraph"/>
                          <w:rPr>
                            <w:sz w:val="12"/>
                          </w:rPr>
                        </w:pPr>
                        <w:r>
                          <w:rPr>
                            <w:color w:val="231F20"/>
                            <w:sz w:val="12"/>
                          </w:rPr>
                          <w:t>Up to 350 cm/s for 13 mil UPC at optimal focus</w:t>
                        </w:r>
                      </w:p>
                    </w:tc>
                  </w:tr>
                  <w:tr>
                    <w:trPr>
                      <w:trHeight w:val="190" w:hRule="atLeast"/>
                    </w:trPr>
                    <w:tc>
                      <w:tcPr>
                        <w:tcW w:w="1644" w:type="dxa"/>
                        <w:shd w:val="clear" w:color="auto" w:fill="FEECDE"/>
                      </w:tcPr>
                      <w:p>
                        <w:pPr>
                          <w:pStyle w:val="TableParagraph"/>
                          <w:ind w:left="112"/>
                          <w:rPr>
                            <w:sz w:val="12"/>
                          </w:rPr>
                        </w:pPr>
                        <w:r>
                          <w:rPr>
                            <w:color w:val="231F20"/>
                            <w:sz w:val="12"/>
                          </w:rPr>
                          <w:t>Depth of Field</w:t>
                        </w:r>
                      </w:p>
                    </w:tc>
                    <w:tc>
                      <w:tcPr>
                        <w:tcW w:w="3316" w:type="dxa"/>
                        <w:shd w:val="clear" w:color="auto" w:fill="FEECDE"/>
                      </w:tcPr>
                      <w:p>
                        <w:pPr>
                          <w:pStyle w:val="TableParagraph"/>
                          <w:rPr>
                            <w:sz w:val="12"/>
                          </w:rPr>
                        </w:pPr>
                        <w:r>
                          <w:rPr>
                            <w:color w:val="231F20"/>
                            <w:sz w:val="12"/>
                          </w:rPr>
                          <w:t>10 mm ~ 270 mm</w:t>
                        </w:r>
                      </w:p>
                    </w:tc>
                  </w:tr>
                  <w:tr>
                    <w:trPr>
                      <w:trHeight w:val="481" w:hRule="atLeast"/>
                    </w:trPr>
                    <w:tc>
                      <w:tcPr>
                        <w:tcW w:w="1644" w:type="dxa"/>
                        <w:shd w:val="clear" w:color="auto" w:fill="F1F2F2"/>
                      </w:tcPr>
                      <w:p>
                        <w:pPr>
                          <w:pStyle w:val="TableParagraph"/>
                          <w:spacing w:before="10"/>
                          <w:ind w:left="0"/>
                          <w:rPr>
                            <w:sz w:val="14"/>
                          </w:rPr>
                        </w:pPr>
                      </w:p>
                      <w:p>
                        <w:pPr>
                          <w:pStyle w:val="TableParagraph"/>
                          <w:spacing w:before="0"/>
                          <w:ind w:left="112"/>
                          <w:rPr>
                            <w:sz w:val="12"/>
                          </w:rPr>
                        </w:pPr>
                        <w:r>
                          <w:rPr>
                            <w:color w:val="231F20"/>
                            <w:sz w:val="12"/>
                          </w:rPr>
                          <w:t>FOV</w:t>
                        </w:r>
                      </w:p>
                    </w:tc>
                    <w:tc>
                      <w:tcPr>
                        <w:tcW w:w="3316" w:type="dxa"/>
                        <w:shd w:val="clear" w:color="auto" w:fill="F1F2F2"/>
                      </w:tcPr>
                      <w:p>
                        <w:pPr>
                          <w:pStyle w:val="TableParagraph"/>
                          <w:spacing w:line="278" w:lineRule="auto" w:before="11"/>
                          <w:ind w:right="2294"/>
                          <w:rPr>
                            <w:sz w:val="12"/>
                          </w:rPr>
                        </w:pPr>
                        <w:r>
                          <w:rPr>
                            <w:color w:val="231F20"/>
                            <w:sz w:val="12"/>
                          </w:rPr>
                          <w:t>Horizontal:</w:t>
                        </w:r>
                        <w:r>
                          <w:rPr>
                            <w:color w:val="231F20"/>
                            <w:spacing w:val="-11"/>
                            <w:sz w:val="12"/>
                          </w:rPr>
                          <w:t> </w:t>
                        </w:r>
                        <w:r>
                          <w:rPr>
                            <w:color w:val="231F20"/>
                            <w:sz w:val="12"/>
                          </w:rPr>
                          <w:t>42.4º Vertical:</w:t>
                        </w:r>
                        <w:r>
                          <w:rPr>
                            <w:color w:val="231F20"/>
                            <w:spacing w:val="-5"/>
                            <w:sz w:val="12"/>
                          </w:rPr>
                          <w:t> </w:t>
                        </w:r>
                        <w:r>
                          <w:rPr>
                            <w:color w:val="231F20"/>
                            <w:sz w:val="12"/>
                          </w:rPr>
                          <w:t>34.4º</w:t>
                        </w:r>
                      </w:p>
                      <w:p>
                        <w:pPr>
                          <w:pStyle w:val="TableParagraph"/>
                          <w:spacing w:line="130" w:lineRule="exact" w:before="0"/>
                          <w:rPr>
                            <w:sz w:val="12"/>
                          </w:rPr>
                        </w:pPr>
                        <w:r>
                          <w:rPr>
                            <w:color w:val="231F20"/>
                            <w:sz w:val="12"/>
                          </w:rPr>
                          <w:t>Diagonal:</w:t>
                        </w:r>
                        <w:r>
                          <w:rPr>
                            <w:color w:val="231F20"/>
                            <w:spacing w:val="-12"/>
                            <w:sz w:val="12"/>
                          </w:rPr>
                          <w:t> </w:t>
                        </w:r>
                        <w:r>
                          <w:rPr>
                            <w:color w:val="231F20"/>
                            <w:sz w:val="12"/>
                          </w:rPr>
                          <w:t>53º</w:t>
                        </w:r>
                      </w:p>
                    </w:tc>
                  </w:tr>
                  <w:tr>
                    <w:trPr>
                      <w:trHeight w:val="190" w:hRule="atLeast"/>
                    </w:trPr>
                    <w:tc>
                      <w:tcPr>
                        <w:tcW w:w="1644" w:type="dxa"/>
                        <w:shd w:val="clear" w:color="auto" w:fill="FEECDE"/>
                      </w:tcPr>
                      <w:p>
                        <w:pPr>
                          <w:pStyle w:val="TableParagraph"/>
                          <w:ind w:left="112"/>
                          <w:rPr>
                            <w:sz w:val="12"/>
                          </w:rPr>
                        </w:pPr>
                        <w:r>
                          <w:rPr>
                            <w:color w:val="231F20"/>
                            <w:sz w:val="12"/>
                          </w:rPr>
                          <w:t>Print Contrast</w:t>
                        </w:r>
                      </w:p>
                    </w:tc>
                    <w:tc>
                      <w:tcPr>
                        <w:tcW w:w="3316" w:type="dxa"/>
                        <w:shd w:val="clear" w:color="auto" w:fill="FEECDE"/>
                      </w:tcPr>
                      <w:p>
                        <w:pPr>
                          <w:pStyle w:val="TableParagraph"/>
                          <w:rPr>
                            <w:sz w:val="12"/>
                          </w:rPr>
                        </w:pPr>
                        <w:r>
                          <w:rPr>
                            <w:color w:val="231F20"/>
                            <w:sz w:val="12"/>
                          </w:rPr>
                          <w:t>20% minimum reflectance difference</w:t>
                        </w:r>
                      </w:p>
                    </w:tc>
                  </w:tr>
                  <w:tr>
                    <w:trPr>
                      <w:trHeight w:val="190" w:hRule="atLeast"/>
                    </w:trPr>
                    <w:tc>
                      <w:tcPr>
                        <w:tcW w:w="1644" w:type="dxa"/>
                        <w:shd w:val="clear" w:color="auto" w:fill="F1F2F2"/>
                      </w:tcPr>
                      <w:p>
                        <w:pPr>
                          <w:pStyle w:val="TableParagraph"/>
                          <w:ind w:left="112"/>
                          <w:rPr>
                            <w:sz w:val="12"/>
                          </w:rPr>
                        </w:pPr>
                        <w:r>
                          <w:rPr>
                            <w:color w:val="231F20"/>
                            <w:sz w:val="12"/>
                          </w:rPr>
                          <w:t>MTF</w:t>
                        </w:r>
                      </w:p>
                    </w:tc>
                    <w:tc>
                      <w:tcPr>
                        <w:tcW w:w="3316" w:type="dxa"/>
                        <w:shd w:val="clear" w:color="auto" w:fill="F1F2F2"/>
                      </w:tcPr>
                      <w:p>
                        <w:pPr>
                          <w:pStyle w:val="TableParagraph"/>
                          <w:rPr>
                            <w:sz w:val="12"/>
                          </w:rPr>
                        </w:pPr>
                        <w:r>
                          <w:rPr>
                            <w:color w:val="231F20"/>
                            <w:sz w:val="12"/>
                          </w:rPr>
                          <w:t>100 lp/mm (&gt;10%)</w:t>
                        </w:r>
                      </w:p>
                    </w:tc>
                  </w:tr>
                  <w:tr>
                    <w:trPr>
                      <w:trHeight w:val="190" w:hRule="atLeast"/>
                    </w:trPr>
                    <w:tc>
                      <w:tcPr>
                        <w:tcW w:w="4960" w:type="dxa"/>
                        <w:gridSpan w:val="2"/>
                        <w:tcBorders>
                          <w:left w:val="nil"/>
                          <w:right w:val="nil"/>
                        </w:tcBorders>
                      </w:tcPr>
                      <w:p>
                        <w:pPr>
                          <w:pStyle w:val="TableParagraph"/>
                          <w:spacing w:line="136" w:lineRule="exact" w:before="33"/>
                          <w:ind w:left="141"/>
                          <w:rPr>
                            <w:sz w:val="14"/>
                          </w:rPr>
                        </w:pPr>
                        <w:r>
                          <w:rPr>
                            <w:color w:val="231F20"/>
                            <w:w w:val="110"/>
                            <w:sz w:val="14"/>
                          </w:rPr>
                          <w:t>Symbologies</w:t>
                        </w:r>
                      </w:p>
                    </w:tc>
                  </w:tr>
                  <w:tr>
                    <w:trPr>
                      <w:trHeight w:val="641" w:hRule="atLeast"/>
                    </w:trPr>
                    <w:tc>
                      <w:tcPr>
                        <w:tcW w:w="1644" w:type="dxa"/>
                        <w:shd w:val="clear" w:color="auto" w:fill="FEECDE"/>
                      </w:tcPr>
                      <w:p>
                        <w:pPr>
                          <w:pStyle w:val="TableParagraph"/>
                          <w:spacing w:before="0"/>
                          <w:ind w:left="0"/>
                          <w:rPr>
                            <w:sz w:val="12"/>
                          </w:rPr>
                        </w:pPr>
                      </w:p>
                      <w:p>
                        <w:pPr>
                          <w:pStyle w:val="TableParagraph"/>
                          <w:spacing w:before="9"/>
                          <w:ind w:left="0"/>
                          <w:rPr>
                            <w:sz w:val="9"/>
                          </w:rPr>
                        </w:pPr>
                      </w:p>
                      <w:p>
                        <w:pPr>
                          <w:pStyle w:val="TableParagraph"/>
                          <w:spacing w:before="0"/>
                          <w:ind w:left="112"/>
                          <w:rPr>
                            <w:sz w:val="12"/>
                          </w:rPr>
                        </w:pPr>
                        <w:r>
                          <w:rPr>
                            <w:color w:val="231F20"/>
                            <w:sz w:val="12"/>
                          </w:rPr>
                          <w:t>1D</w:t>
                        </w:r>
                      </w:p>
                    </w:tc>
                    <w:tc>
                      <w:tcPr>
                        <w:tcW w:w="3316" w:type="dxa"/>
                        <w:shd w:val="clear" w:color="auto" w:fill="FEECDE"/>
                      </w:tcPr>
                      <w:p>
                        <w:pPr>
                          <w:pStyle w:val="TableParagraph"/>
                          <w:spacing w:line="278" w:lineRule="auto" w:before="11"/>
                          <w:ind w:right="100"/>
                          <w:rPr>
                            <w:sz w:val="12"/>
                          </w:rPr>
                        </w:pPr>
                        <w:r>
                          <w:rPr>
                            <w:color w:val="231F20"/>
                            <w:sz w:val="12"/>
                          </w:rPr>
                          <w:t>UPC/EAN, UPC/EAN with supplementals, Bookland EAN, ISSN, UCC Coupon Extended Code, Code 128, GS1- 128, ISBT 128, Code 39, Code 39 Full ASCII, Code 93,</w:t>
                        </w:r>
                      </w:p>
                      <w:p>
                        <w:pPr>
                          <w:pStyle w:val="TableParagraph"/>
                          <w:spacing w:line="130" w:lineRule="exact" w:before="0"/>
                          <w:rPr>
                            <w:sz w:val="12"/>
                          </w:rPr>
                        </w:pPr>
                        <w:r>
                          <w:rPr>
                            <w:color w:val="231F20"/>
                            <w:sz w:val="12"/>
                          </w:rPr>
                          <w:t>Interleaved 2 of 5, Codabar, MSI</w:t>
                        </w:r>
                      </w:p>
                    </w:tc>
                  </w:tr>
                  <w:tr>
                    <w:trPr>
                      <w:trHeight w:val="321" w:hRule="atLeast"/>
                    </w:trPr>
                    <w:tc>
                      <w:tcPr>
                        <w:tcW w:w="1644" w:type="dxa"/>
                        <w:shd w:val="clear" w:color="auto" w:fill="F1F2F2"/>
                      </w:tcPr>
                      <w:p>
                        <w:pPr>
                          <w:pStyle w:val="TableParagraph"/>
                          <w:spacing w:before="91"/>
                          <w:ind w:left="112"/>
                          <w:rPr>
                            <w:sz w:val="12"/>
                          </w:rPr>
                        </w:pPr>
                        <w:r>
                          <w:rPr>
                            <w:color w:val="231F20"/>
                            <w:sz w:val="12"/>
                          </w:rPr>
                          <w:t>2D</w:t>
                        </w:r>
                      </w:p>
                    </w:tc>
                    <w:tc>
                      <w:tcPr>
                        <w:tcW w:w="3316" w:type="dxa"/>
                        <w:shd w:val="clear" w:color="auto" w:fill="F1F2F2"/>
                      </w:tcPr>
                      <w:p>
                        <w:pPr>
                          <w:pStyle w:val="TableParagraph"/>
                          <w:spacing w:before="11"/>
                          <w:rPr>
                            <w:sz w:val="12"/>
                          </w:rPr>
                        </w:pPr>
                        <w:r>
                          <w:rPr>
                            <w:color w:val="231F20"/>
                            <w:sz w:val="12"/>
                          </w:rPr>
                          <w:t>MicroPDF417, PDF417, Data Matrix, QR Code, Micro QR</w:t>
                        </w:r>
                      </w:p>
                      <w:p>
                        <w:pPr>
                          <w:pStyle w:val="TableParagraph"/>
                          <w:spacing w:line="131" w:lineRule="exact" w:before="22"/>
                          <w:rPr>
                            <w:sz w:val="12"/>
                          </w:rPr>
                        </w:pPr>
                        <w:r>
                          <w:rPr>
                            <w:color w:val="231F20"/>
                            <w:sz w:val="12"/>
                          </w:rPr>
                          <w:t>Code</w:t>
                        </w:r>
                      </w:p>
                    </w:tc>
                  </w:tr>
                  <w:tr>
                    <w:trPr>
                      <w:trHeight w:val="190" w:hRule="atLeast"/>
                    </w:trPr>
                    <w:tc>
                      <w:tcPr>
                        <w:tcW w:w="4960" w:type="dxa"/>
                        <w:gridSpan w:val="2"/>
                        <w:tcBorders>
                          <w:left w:val="nil"/>
                          <w:right w:val="nil"/>
                        </w:tcBorders>
                      </w:tcPr>
                      <w:p>
                        <w:pPr>
                          <w:pStyle w:val="TableParagraph"/>
                          <w:spacing w:line="136" w:lineRule="exact" w:before="33"/>
                          <w:ind w:left="141"/>
                          <w:rPr>
                            <w:sz w:val="14"/>
                          </w:rPr>
                        </w:pPr>
                        <w:r>
                          <w:rPr>
                            <w:color w:val="231F20"/>
                            <w:w w:val="110"/>
                            <w:sz w:val="14"/>
                          </w:rPr>
                          <w:t>Certification</w:t>
                        </w:r>
                      </w:p>
                    </w:tc>
                  </w:tr>
                  <w:tr>
                    <w:trPr>
                      <w:trHeight w:val="321" w:hRule="atLeast"/>
                    </w:trPr>
                    <w:tc>
                      <w:tcPr>
                        <w:tcW w:w="1644" w:type="dxa"/>
                        <w:shd w:val="clear" w:color="auto" w:fill="FEECDE"/>
                      </w:tcPr>
                      <w:p>
                        <w:pPr>
                          <w:pStyle w:val="TableParagraph"/>
                          <w:spacing w:before="91"/>
                          <w:ind w:left="112"/>
                          <w:rPr>
                            <w:sz w:val="12"/>
                          </w:rPr>
                        </w:pPr>
                        <w:r>
                          <w:rPr>
                            <w:color w:val="231F20"/>
                            <w:sz w:val="12"/>
                          </w:rPr>
                          <w:t>Electrical Safety</w:t>
                        </w:r>
                      </w:p>
                    </w:tc>
                    <w:tc>
                      <w:tcPr>
                        <w:tcW w:w="3316" w:type="dxa"/>
                        <w:shd w:val="clear" w:color="auto" w:fill="FEECDE"/>
                      </w:tcPr>
                      <w:p>
                        <w:pPr>
                          <w:pStyle w:val="TableParagraph"/>
                          <w:spacing w:before="11"/>
                          <w:rPr>
                            <w:sz w:val="12"/>
                          </w:rPr>
                        </w:pPr>
                        <w:r>
                          <w:rPr>
                            <w:color w:val="231F20"/>
                            <w:sz w:val="12"/>
                          </w:rPr>
                          <w:t>UL60950-1 2nd ed, CSA C22.2 No. 60950-1 2nd ed,</w:t>
                        </w:r>
                      </w:p>
                      <w:p>
                        <w:pPr>
                          <w:pStyle w:val="TableParagraph"/>
                          <w:spacing w:line="131" w:lineRule="exact" w:before="22"/>
                          <w:rPr>
                            <w:sz w:val="12"/>
                          </w:rPr>
                        </w:pPr>
                        <w:r>
                          <w:rPr>
                            <w:color w:val="231F20"/>
                            <w:sz w:val="12"/>
                          </w:rPr>
                          <w:t>EN60950-1/IEC60950-1 2nd ed</w:t>
                        </w:r>
                      </w:p>
                    </w:tc>
                  </w:tr>
                  <w:tr>
                    <w:trPr>
                      <w:trHeight w:val="190" w:hRule="atLeast"/>
                    </w:trPr>
                    <w:tc>
                      <w:tcPr>
                        <w:tcW w:w="1644" w:type="dxa"/>
                        <w:shd w:val="clear" w:color="auto" w:fill="F1F2F2"/>
                      </w:tcPr>
                      <w:p>
                        <w:pPr>
                          <w:pStyle w:val="TableParagraph"/>
                          <w:ind w:left="112"/>
                          <w:rPr>
                            <w:sz w:val="12"/>
                          </w:rPr>
                        </w:pPr>
                        <w:r>
                          <w:rPr>
                            <w:color w:val="231F20"/>
                            <w:sz w:val="12"/>
                          </w:rPr>
                          <w:t>LED Safety</w:t>
                        </w:r>
                      </w:p>
                    </w:tc>
                    <w:tc>
                      <w:tcPr>
                        <w:tcW w:w="3316" w:type="dxa"/>
                        <w:shd w:val="clear" w:color="auto" w:fill="F1F2F2"/>
                      </w:tcPr>
                      <w:p>
                        <w:pPr>
                          <w:pStyle w:val="TableParagraph"/>
                          <w:rPr>
                            <w:sz w:val="12"/>
                          </w:rPr>
                        </w:pPr>
                        <w:r>
                          <w:rPr>
                            <w:color w:val="231F20"/>
                            <w:sz w:val="12"/>
                          </w:rPr>
                          <w:t>IEC/EN62471</w:t>
                        </w:r>
                      </w:p>
                    </w:tc>
                  </w:tr>
                  <w:tr>
                    <w:trPr>
                      <w:trHeight w:val="321" w:hRule="atLeast"/>
                    </w:trPr>
                    <w:tc>
                      <w:tcPr>
                        <w:tcW w:w="1644" w:type="dxa"/>
                        <w:shd w:val="clear" w:color="auto" w:fill="FEECDE"/>
                      </w:tcPr>
                      <w:p>
                        <w:pPr>
                          <w:pStyle w:val="TableParagraph"/>
                          <w:spacing w:before="91"/>
                          <w:ind w:left="112"/>
                          <w:rPr>
                            <w:sz w:val="12"/>
                          </w:rPr>
                        </w:pPr>
                        <w:r>
                          <w:rPr>
                            <w:color w:val="231F20"/>
                            <w:sz w:val="12"/>
                          </w:rPr>
                          <w:t>EMI/RFI</w:t>
                        </w:r>
                      </w:p>
                    </w:tc>
                    <w:tc>
                      <w:tcPr>
                        <w:tcW w:w="3316" w:type="dxa"/>
                        <w:shd w:val="clear" w:color="auto" w:fill="FEECDE"/>
                      </w:tcPr>
                      <w:p>
                        <w:pPr>
                          <w:pStyle w:val="TableParagraph"/>
                          <w:spacing w:before="11"/>
                          <w:rPr>
                            <w:sz w:val="12"/>
                          </w:rPr>
                        </w:pPr>
                        <w:r>
                          <w:rPr>
                            <w:color w:val="231F20"/>
                            <w:sz w:val="12"/>
                          </w:rPr>
                          <w:t>FCC Part 15 Class B, EN55032 Class B, EN55024,</w:t>
                        </w:r>
                      </w:p>
                      <w:p>
                        <w:pPr>
                          <w:pStyle w:val="TableParagraph"/>
                          <w:spacing w:line="131" w:lineRule="exact" w:before="22"/>
                          <w:rPr>
                            <w:sz w:val="12"/>
                          </w:rPr>
                        </w:pPr>
                        <w:r>
                          <w:rPr>
                            <w:color w:val="231F20"/>
                            <w:sz w:val="12"/>
                          </w:rPr>
                          <w:t>Medical Electrical Equipment:EN60601-1-2, FCC Part 18</w:t>
                        </w:r>
                      </w:p>
                    </w:tc>
                  </w:tr>
                  <w:tr>
                    <w:trPr>
                      <w:trHeight w:val="190" w:hRule="atLeast"/>
                    </w:trPr>
                    <w:tc>
                      <w:tcPr>
                        <w:tcW w:w="4960" w:type="dxa"/>
                        <w:gridSpan w:val="2"/>
                        <w:tcBorders>
                          <w:left w:val="nil"/>
                          <w:right w:val="nil"/>
                        </w:tcBorders>
                      </w:tcPr>
                      <w:p>
                        <w:pPr>
                          <w:pStyle w:val="TableParagraph"/>
                          <w:spacing w:line="136" w:lineRule="exact" w:before="33"/>
                          <w:ind w:left="141"/>
                          <w:rPr>
                            <w:sz w:val="14"/>
                          </w:rPr>
                        </w:pPr>
                        <w:r>
                          <w:rPr>
                            <w:color w:val="231F20"/>
                            <w:w w:val="110"/>
                            <w:sz w:val="14"/>
                          </w:rPr>
                          <w:t>Other</w:t>
                        </w:r>
                      </w:p>
                    </w:tc>
                  </w:tr>
                  <w:tr>
                    <w:trPr>
                      <w:trHeight w:val="190" w:hRule="atLeast"/>
                    </w:trPr>
                    <w:tc>
                      <w:tcPr>
                        <w:tcW w:w="1644" w:type="dxa"/>
                        <w:shd w:val="clear" w:color="auto" w:fill="FEECDE"/>
                      </w:tcPr>
                      <w:p>
                        <w:pPr>
                          <w:pStyle w:val="TableParagraph"/>
                          <w:ind w:left="112"/>
                          <w:rPr>
                            <w:sz w:val="12"/>
                          </w:rPr>
                        </w:pPr>
                        <w:r>
                          <w:rPr>
                            <w:color w:val="231F20"/>
                            <w:sz w:val="12"/>
                          </w:rPr>
                          <w:t>Green Compliant</w:t>
                        </w:r>
                      </w:p>
                    </w:tc>
                    <w:tc>
                      <w:tcPr>
                        <w:tcW w:w="3316" w:type="dxa"/>
                        <w:shd w:val="clear" w:color="auto" w:fill="FEECDE"/>
                      </w:tcPr>
                      <w:p>
                        <w:pPr>
                          <w:pStyle w:val="TableParagraph"/>
                          <w:rPr>
                            <w:sz w:val="12"/>
                          </w:rPr>
                        </w:pPr>
                        <w:r>
                          <w:rPr>
                            <w:color w:val="231F20"/>
                            <w:sz w:val="12"/>
                          </w:rPr>
                          <w:t>Yes</w:t>
                        </w:r>
                      </w:p>
                    </w:tc>
                  </w:tr>
                  <w:tr>
                    <w:trPr>
                      <w:trHeight w:val="321" w:hRule="atLeast"/>
                    </w:trPr>
                    <w:tc>
                      <w:tcPr>
                        <w:tcW w:w="1644" w:type="dxa"/>
                        <w:shd w:val="clear" w:color="auto" w:fill="F1F2F2"/>
                      </w:tcPr>
                      <w:p>
                        <w:pPr>
                          <w:pStyle w:val="TableParagraph"/>
                          <w:spacing w:before="11"/>
                          <w:ind w:left="112"/>
                          <w:rPr>
                            <w:sz w:val="12"/>
                          </w:rPr>
                        </w:pPr>
                        <w:r>
                          <w:rPr>
                            <w:color w:val="231F20"/>
                            <w:sz w:val="12"/>
                          </w:rPr>
                          <w:t>Green Compliant</w:t>
                        </w:r>
                      </w:p>
                      <w:p>
                        <w:pPr>
                          <w:pStyle w:val="TableParagraph"/>
                          <w:spacing w:line="131" w:lineRule="exact" w:before="22"/>
                          <w:ind w:left="112"/>
                          <w:rPr>
                            <w:sz w:val="12"/>
                          </w:rPr>
                        </w:pPr>
                        <w:r>
                          <w:rPr>
                            <w:color w:val="231F20"/>
                            <w:sz w:val="12"/>
                          </w:rPr>
                          <w:t>Certificate/Authority</w:t>
                        </w:r>
                      </w:p>
                    </w:tc>
                    <w:tc>
                      <w:tcPr>
                        <w:tcW w:w="3316" w:type="dxa"/>
                        <w:shd w:val="clear" w:color="auto" w:fill="F1F2F2"/>
                      </w:tcPr>
                      <w:p>
                        <w:pPr>
                          <w:pStyle w:val="TableParagraph"/>
                          <w:spacing w:before="91"/>
                          <w:rPr>
                            <w:sz w:val="12"/>
                          </w:rPr>
                        </w:pPr>
                        <w:r>
                          <w:rPr>
                            <w:color w:val="231F20"/>
                            <w:sz w:val="12"/>
                          </w:rPr>
                          <w:t>WEEE, RoHS</w:t>
                        </w:r>
                      </w:p>
                    </w:tc>
                  </w:tr>
                </w:tbl>
                <w:p>
                  <w:pPr>
                    <w:pStyle w:val="BodyText"/>
                  </w:pPr>
                </w:p>
              </w:txbxContent>
            </v:textbox>
            <w10:wrap type="none"/>
          </v:shape>
        </w:pict>
      </w:r>
      <w:r>
        <w:rPr>
          <w:color w:val="E77E2C"/>
          <w:w w:val="95"/>
        </w:rPr>
        <w:t>Easy</w:t>
      </w:r>
      <w:r>
        <w:rPr>
          <w:color w:val="E77E2C"/>
          <w:spacing w:val="-65"/>
          <w:w w:val="95"/>
        </w:rPr>
        <w:t> </w:t>
      </w:r>
      <w:r>
        <w:rPr>
          <w:color w:val="E77E2C"/>
          <w:w w:val="95"/>
        </w:rPr>
        <w:t>Setting</w:t>
      </w:r>
      <w:r>
        <w:rPr>
          <w:color w:val="E77E2C"/>
          <w:spacing w:val="-65"/>
          <w:w w:val="95"/>
        </w:rPr>
        <w:t> </w:t>
      </w:r>
      <w:r>
        <w:rPr>
          <w:color w:val="E77E2C"/>
          <w:w w:val="95"/>
        </w:rPr>
        <w:t>for</w:t>
      </w:r>
      <w:r>
        <w:rPr>
          <w:color w:val="E77E2C"/>
          <w:spacing w:val="-66"/>
          <w:w w:val="95"/>
        </w:rPr>
        <w:t> </w:t>
      </w:r>
      <w:r>
        <w:rPr>
          <w:color w:val="E77E2C"/>
          <w:w w:val="95"/>
        </w:rPr>
        <w:t>Barcode </w:t>
      </w:r>
      <w:r>
        <w:rPr>
          <w:color w:val="E77E2C"/>
          <w:w w:val="90"/>
        </w:rPr>
        <w:t>Preference or Symbology</w:t>
      </w:r>
    </w:p>
    <w:p>
      <w:pPr>
        <w:pStyle w:val="BodyText"/>
        <w:spacing w:line="80" w:lineRule="exact"/>
        <w:ind w:left="5364"/>
        <w:rPr>
          <w:rFonts w:ascii="Times New Roman"/>
          <w:sz w:val="8"/>
        </w:rPr>
      </w:pPr>
      <w:r>
        <w:rPr>
          <w:rFonts w:ascii="Times New Roman"/>
          <w:position w:val="-1"/>
          <w:sz w:val="8"/>
        </w:rPr>
        <w:pict>
          <v:group style="width:248.05pt;height:4pt;mso-position-horizontal-relative:char;mso-position-vertical-relative:line" coordorigin="0,0" coordsize="4961,80">
            <v:line style="position:absolute" from="0,40" to="4921,40" stroked="true" strokeweight="1pt" strokecolor="#e77e2c">
              <v:stroke dashstyle="solid"/>
            </v:line>
            <v:shape style="position:absolute;left:4880;top:0;width:80;height:80" coordorigin="4881,0" coordsize="80,80" path="m4921,0l4905,3,4892,12,4884,24,4881,40,4884,56,4892,68,4905,77,4921,80,4936,77,4949,68,4957,56,4961,40,4957,24,4949,12,4936,3,4921,0xe" filled="true" fillcolor="#e77e2c" stroked="false">
              <v:path arrowok="t"/>
              <v:fill type="solid"/>
            </v:shape>
          </v:group>
        </w:pict>
      </w:r>
      <w:r>
        <w:rPr>
          <w:rFonts w:ascii="Times New Roman"/>
          <w:position w:val="-1"/>
          <w:sz w:val="8"/>
        </w:rPr>
      </w:r>
    </w:p>
    <w:p>
      <w:pPr>
        <w:pStyle w:val="BodyText"/>
        <w:spacing w:line="312" w:lineRule="auto" w:before="100"/>
        <w:ind w:left="5374" w:right="318"/>
      </w:pPr>
      <w:r>
        <w:rPr/>
        <w:pict>
          <v:group style="position:absolute;margin-left:312.131989pt;margin-top:24.828302pt;width:248.7pt;height:150.65pt;mso-position-horizontal-relative:page;mso-position-vertical-relative:paragraph;z-index:-252441600" coordorigin="6243,497" coordsize="4974,3013">
            <v:shape style="position:absolute;left:8806;top:496;width:2410;height:3013" type="#_x0000_t75" stroked="false">
              <v:imagedata r:id="rId16" o:title=""/>
            </v:shape>
            <v:shape style="position:absolute;left:6451;top:1316;width:3617;height:912" coordorigin="6451,1316" coordsize="3617,912" path="m9645,1316l9556,1322,9468,1331,9399,1343,9386,1351,6451,2227,10068,2227,9860,1566,9846,1511,9830,1451,9761,1379,9696,1322,9669,1318,9645,1316xe" filled="true" fillcolor="#dd6d54" stroked="false">
              <v:path arrowok="t"/>
              <v:fill type="solid"/>
            </v:shape>
            <v:shape style="position:absolute;left:6242;top:2228;width:951;height:372" type="#_x0000_t75" stroked="false">
              <v:imagedata r:id="rId17" o:title=""/>
            </v:shape>
            <v:shape style="position:absolute;left:8928;top:2228;width:1168;height:372" type="#_x0000_t75" stroked="false">
              <v:imagedata r:id="rId18" o:title=""/>
            </v:shape>
            <v:shape style="position:absolute;left:7684;top:2228;width:912;height:360" type="#_x0000_t75" stroked="false">
              <v:imagedata r:id="rId19" o:title=""/>
            </v:shape>
            <w10:wrap type="none"/>
          </v:group>
        </w:pict>
      </w:r>
      <w:r>
        <w:rPr/>
        <w:pict>
          <v:shape style="position:absolute;margin-left:43.228401pt;margin-top:9.856902pt;width:4.25pt;height:4.25pt;mso-position-horizontal-relative:page;mso-position-vertical-relative:paragraph;z-index:251671552" coordorigin="865,197" coordsize="85,85" path="m907,197l865,240,907,282,949,240,907,197xe" filled="true" fillcolor="#231f20" stroked="false">
            <v:path arrowok="t"/>
            <v:fill type="solid"/>
            <w10:wrap type="none"/>
          </v:shape>
        </w:pict>
      </w:r>
      <w:r>
        <w:rPr>
          <w:color w:val="58595B"/>
        </w:rPr>
        <w:t>To configure the barcode reader, simply scan the corresponding barcode symbols listed in the user manual. For example, if the user needs to set the exposure mode to automatic, just scan the Auto Exposure barcode.</w:t>
      </w:r>
    </w:p>
    <w:p>
      <w:pPr>
        <w:pStyle w:val="BodyText"/>
        <w:rPr>
          <w:sz w:val="20"/>
        </w:rPr>
      </w:pPr>
    </w:p>
    <w:p>
      <w:pPr>
        <w:pStyle w:val="BodyText"/>
        <w:rPr>
          <w:sz w:val="20"/>
        </w:rPr>
      </w:pPr>
    </w:p>
    <w:p>
      <w:pPr>
        <w:pStyle w:val="BodyText"/>
        <w:spacing w:before="3"/>
        <w:rPr>
          <w:sz w:val="18"/>
        </w:rPr>
      </w:pPr>
      <w:r>
        <w:rPr/>
        <w:pict>
          <v:shape style="position:absolute;margin-left:43.228401pt;margin-top:12.456816pt;width:4.25pt;height:4.25pt;mso-position-horizontal-relative:page;mso-position-vertical-relative:paragraph;z-index:-251656192;mso-wrap-distance-left:0;mso-wrap-distance-right:0" coordorigin="865,249" coordsize="85,85" path="m907,249l865,292,907,334,949,292,907,249xe" filled="true" fillcolor="#231f20" stroked="false">
            <v:path arrowok="t"/>
            <v:fill type="solid"/>
            <w10:wrap type="topAndBottom"/>
          </v:shape>
        </w:pict>
      </w:r>
    </w:p>
    <w:p>
      <w:pPr>
        <w:pStyle w:val="BodyText"/>
        <w:rPr>
          <w:sz w:val="20"/>
        </w:rPr>
      </w:pPr>
    </w:p>
    <w:p>
      <w:pPr>
        <w:pStyle w:val="BodyText"/>
        <w:spacing w:before="2"/>
        <w:rPr>
          <w:sz w:val="20"/>
        </w:rPr>
      </w:pPr>
      <w:r>
        <w:rPr/>
        <w:pict>
          <v:shape style="position:absolute;margin-left:43.228401pt;margin-top:13.593177pt;width:4.25pt;height:4.25pt;mso-position-horizontal-relative:page;mso-position-vertical-relative:paragraph;z-index:-251655168;mso-wrap-distance-left:0;mso-wrap-distance-right:0" coordorigin="865,272" coordsize="85,85" path="m907,272l865,314,907,357,949,314,907,272xe" filled="true" fillcolor="#231f20" stroked="false">
            <v:path arrowok="t"/>
            <v:fill type="solid"/>
            <w10:wrap type="topAndBottom"/>
          </v:shape>
        </w:pict>
      </w:r>
    </w:p>
    <w:p>
      <w:pPr>
        <w:pStyle w:val="BodyText"/>
        <w:spacing w:before="1"/>
        <w:rPr>
          <w:sz w:val="6"/>
        </w:rPr>
      </w:pPr>
    </w:p>
    <w:p>
      <w:pPr>
        <w:spacing w:after="0"/>
        <w:rPr>
          <w:sz w:val="6"/>
        </w:rPr>
        <w:sectPr>
          <w:type w:val="continuous"/>
          <w:pgSz w:w="11910" w:h="16160"/>
          <w:pgMar w:top="740" w:bottom="400" w:left="720" w:right="720"/>
        </w:sectPr>
      </w:pPr>
    </w:p>
    <w:p>
      <w:pPr>
        <w:spacing w:before="65"/>
        <w:ind w:left="0" w:right="0" w:firstLine="0"/>
        <w:jc w:val="right"/>
        <w:rPr>
          <w:sz w:val="12"/>
        </w:rPr>
      </w:pPr>
      <w:r>
        <w:rPr>
          <w:color w:val="231F20"/>
          <w:sz w:val="12"/>
        </w:rPr>
        <w:t>(All Symbologies On)</w:t>
      </w:r>
    </w:p>
    <w:p>
      <w:pPr>
        <w:spacing w:before="65"/>
        <w:ind w:left="202" w:right="0" w:firstLine="0"/>
        <w:jc w:val="left"/>
        <w:rPr>
          <w:sz w:val="12"/>
        </w:rPr>
      </w:pPr>
      <w:r>
        <w:rPr/>
        <w:br w:type="column"/>
      </w:r>
      <w:r>
        <w:rPr>
          <w:color w:val="231F20"/>
          <w:sz w:val="12"/>
        </w:rPr>
        <w:t>(Multiple Trigger </w:t>
      </w:r>
      <w:r>
        <w:rPr>
          <w:color w:val="231F20"/>
          <w:spacing w:val="-4"/>
          <w:sz w:val="12"/>
        </w:rPr>
        <w:t>Mode)</w:t>
      </w:r>
    </w:p>
    <w:p>
      <w:pPr>
        <w:spacing w:before="65"/>
        <w:ind w:left="280" w:right="0" w:firstLine="0"/>
        <w:jc w:val="left"/>
        <w:rPr>
          <w:sz w:val="12"/>
        </w:rPr>
      </w:pPr>
      <w:r>
        <w:rPr/>
        <w:br w:type="column"/>
      </w:r>
      <w:r>
        <w:rPr>
          <w:color w:val="231F20"/>
          <w:sz w:val="12"/>
        </w:rPr>
        <w:t>(Auto Exposure)</w:t>
      </w:r>
    </w:p>
    <w:p>
      <w:pPr>
        <w:spacing w:after="0"/>
        <w:jc w:val="left"/>
        <w:rPr>
          <w:sz w:val="12"/>
        </w:rPr>
        <w:sectPr>
          <w:type w:val="continuous"/>
          <w:pgSz w:w="11910" w:h="16160"/>
          <w:pgMar w:top="740" w:bottom="400" w:left="720" w:right="720"/>
          <w:cols w:num="3" w:equalWidth="0">
            <w:col w:w="6562" w:space="40"/>
            <w:col w:w="1437" w:space="39"/>
            <w:col w:w="2392"/>
          </w:cols>
        </w:sectPr>
      </w:pPr>
    </w:p>
    <w:p>
      <w:pPr>
        <w:pStyle w:val="BodyText"/>
        <w:rPr>
          <w:sz w:val="20"/>
        </w:rPr>
      </w:pPr>
    </w:p>
    <w:p>
      <w:pPr>
        <w:pStyle w:val="BodyText"/>
        <w:spacing w:before="11"/>
      </w:pPr>
    </w:p>
    <w:p>
      <w:pPr>
        <w:spacing w:after="0"/>
        <w:sectPr>
          <w:type w:val="continuous"/>
          <w:pgSz w:w="11910" w:h="16160"/>
          <w:pgMar w:top="740" w:bottom="400" w:left="720" w:right="720"/>
        </w:sectPr>
      </w:pPr>
    </w:p>
    <w:p>
      <w:pPr>
        <w:pStyle w:val="Heading1"/>
        <w:ind w:left="5374"/>
      </w:pPr>
      <w:r>
        <w:rPr/>
        <w:pict>
          <v:group style="position:absolute;margin-left:304.724396pt;margin-top:27.460688pt;width:248.05pt;height:4pt;mso-position-horizontal-relative:page;mso-position-vertical-relative:paragraph;z-index:251667456" coordorigin="6094,549" coordsize="4961,80">
            <v:line style="position:absolute" from="6094,589" to="11015,589" stroked="true" strokeweight="1pt" strokecolor="#e77e2c">
              <v:stroke dashstyle="solid"/>
            </v:line>
            <v:shape style="position:absolute;left:10975;top:549;width:80;height:80" coordorigin="10975,549" coordsize="80,80" path="m11015,549l11000,552,10987,561,10978,574,10975,589,10978,605,10987,618,11000,626,11015,629,11031,626,11043,618,11052,605,11055,589,11052,574,11043,561,11031,552,11015,549xe" filled="true" fillcolor="#e77e2c" stroked="false">
              <v:path arrowok="t"/>
              <v:fill type="solid"/>
            </v:shape>
            <w10:wrap type="none"/>
          </v:group>
        </w:pict>
      </w:r>
      <w:r>
        <w:rPr/>
        <w:pict>
          <v:group style="position:absolute;margin-left:440.181091pt;margin-top:53.238987pt;width:68.95pt;height:176.65pt;mso-position-horizontal-relative:page;mso-position-vertical-relative:paragraph;z-index:251669504" coordorigin="8804,1065" coordsize="1379,3533">
            <v:line style="position:absolute" from="9036,1149" to="9819,1149" stroked="true" strokeweight="1.417pt" strokecolor="#636466">
              <v:stroke dashstyle="solid"/>
            </v:line>
            <v:shape style="position:absolute;left:8914;top:1086;width:174;height:127" type="#_x0000_t75" stroked="false">
              <v:imagedata r:id="rId20" o:title=""/>
            </v:shape>
            <v:shape style="position:absolute;left:9767;top:1086;width:174;height:127" type="#_x0000_t75" stroked="false">
              <v:imagedata r:id="rId21" o:title=""/>
            </v:shape>
            <v:shape style="position:absolute;left:8803;top:1141;width:1271;height:3316" type="#_x0000_t75" stroked="false">
              <v:imagedata r:id="rId22" o:title=""/>
            </v:shape>
            <v:line style="position:absolute" from="9634,1761" to="10061,1761" stroked="true" strokeweight="1.417pt" strokecolor="#d2232a">
              <v:stroke dashstyle="solid"/>
            </v:line>
            <v:shape style="position:absolute;left:10008;top:1698;width:174;height:127" type="#_x0000_t75" stroked="false">
              <v:imagedata r:id="rId23" o:title=""/>
            </v:shape>
            <v:line style="position:absolute" from="9454,3842" to="9454,4476" stroked="true" strokeweight="1.417pt" strokecolor="#d2232a">
              <v:stroke dashstyle="solid"/>
            </v:line>
            <v:shape style="position:absolute;left:9391;top:4423;width:127;height:174" type="#_x0000_t75" stroked="false">
              <v:imagedata r:id="rId24" o:title=""/>
            </v:shape>
            <v:shape style="position:absolute;left:9279;top:1782;width:781;height:341" coordorigin="9280,1782" coordsize="781,341" path="m9280,1782l9280,2123,10061,2123e" filled="false" stroked="true" strokeweight="1.417pt" strokecolor="#d2232a">
              <v:path arrowok="t"/>
              <v:stroke dashstyle="solid"/>
            </v:shape>
            <v:shape style="position:absolute;left:10008;top:2059;width:174;height:127" type="#_x0000_t75" stroked="false">
              <v:imagedata r:id="rId23" o:title=""/>
            </v:shape>
            <v:line style="position:absolute" from="8900,1688" to="8900,1065" stroked="true" strokeweight="1.417pt" strokecolor="#636466">
              <v:stroke dashstyle="solid"/>
            </v:line>
            <v:line style="position:absolute" from="9953,1688" to="9953,1065" stroked="true" strokeweight="1.417pt" strokecolor="#636466">
              <v:stroke dashstyle="solid"/>
            </v:line>
            <w10:wrap type="none"/>
          </v:group>
        </w:pict>
      </w:r>
      <w:r>
        <w:rPr/>
        <w:pict>
          <v:shape style="position:absolute;margin-left:43.228401pt;margin-top:12.751387pt;width:4.25pt;height:4.25pt;mso-position-horizontal-relative:page;mso-position-vertical-relative:paragraph;z-index:251672576" coordorigin="865,255" coordsize="85,85" path="m907,255l865,297,907,340,949,297,907,255xe" filled="true" fillcolor="#231f20" stroked="false">
            <v:path arrowok="t"/>
            <v:fill type="solid"/>
            <w10:wrap type="none"/>
          </v:shape>
        </w:pict>
      </w:r>
      <w:r>
        <w:rPr>
          <w:color w:val="E77E2C"/>
          <w:w w:val="90"/>
        </w:rPr>
        <w:t>External Overview</w:t>
      </w:r>
    </w:p>
    <w:p>
      <w:pPr>
        <w:pStyle w:val="BodyText"/>
        <w:rPr>
          <w:rFonts w:ascii="Times New Roman"/>
          <w:b/>
          <w:sz w:val="44"/>
        </w:rPr>
      </w:pPr>
    </w:p>
    <w:p>
      <w:pPr>
        <w:pStyle w:val="BodyText"/>
        <w:spacing w:before="6"/>
        <w:rPr>
          <w:rFonts w:ascii="Times New Roman"/>
          <w:b/>
          <w:sz w:val="63"/>
        </w:rPr>
      </w:pPr>
    </w:p>
    <w:p>
      <w:pPr>
        <w:spacing w:before="0"/>
        <w:ind w:left="5482" w:right="0" w:firstLine="0"/>
        <w:jc w:val="left"/>
        <w:rPr>
          <w:sz w:val="14"/>
        </w:rPr>
      </w:pPr>
      <w:r>
        <w:rPr/>
        <w:pict>
          <v:group style="position:absolute;margin-left:354.330688pt;margin-top:-28.215092pt;width:78.650pt;height:158.2pt;mso-position-horizontal-relative:page;mso-position-vertical-relative:paragraph;z-index:251668480" coordorigin="7087,-564" coordsize="1573,3164">
            <v:shape style="position:absolute;left:7324;top:-565;width:1147;height:3147" type="#_x0000_t75" stroked="false">
              <v:imagedata r:id="rId25" o:title=""/>
            </v:shape>
            <v:line style="position:absolute" from="7767,91" to="7208,91" stroked="true" strokeweight="1.417pt" strokecolor="#d2232a">
              <v:stroke dashstyle="solid"/>
            </v:line>
            <v:shape style="position:absolute;left:7086;top:28;width:174;height:127" type="#_x0000_t75" stroked="false">
              <v:imagedata r:id="rId26" o:title=""/>
            </v:shape>
            <v:line style="position:absolute" from="7767,780" to="7208,780" stroked="true" strokeweight="1.417pt" strokecolor="#d2232a">
              <v:stroke dashstyle="solid"/>
            </v:line>
            <v:shape style="position:absolute;left:7086;top:716;width:174;height:127" type="#_x0000_t75" stroked="false">
              <v:imagedata r:id="rId26" o:title=""/>
            </v:shape>
            <v:line style="position:absolute" from="8524,-404" to="8524,2449" stroked="true" strokeweight="1.417pt" strokecolor="#636466">
              <v:stroke dashstyle="solid"/>
            </v:line>
            <v:shape style="position:absolute;left:8460;top:2397;width:127;height:174" type="#_x0000_t75" stroked="false">
              <v:imagedata r:id="rId27" o:title=""/>
            </v:shape>
            <v:shape style="position:absolute;left:8460;top:-526;width:127;height:174" type="#_x0000_t75" stroked="false">
              <v:imagedata r:id="rId28" o:title=""/>
            </v:shape>
            <v:line style="position:absolute" from="8659,-539" to="7863,-539" stroked="true" strokeweight="1.417pt" strokecolor="#636466">
              <v:stroke dashstyle="solid"/>
            </v:line>
            <v:line style="position:absolute" from="8659,2585" to="7863,2585" stroked="true" strokeweight="1.417pt" strokecolor="#636466">
              <v:stroke dashstyle="solid"/>
            </v:line>
            <w10:wrap type="none"/>
          </v:group>
        </w:pict>
      </w:r>
      <w:r>
        <w:rPr>
          <w:color w:val="231F20"/>
          <w:sz w:val="14"/>
        </w:rPr>
        <w:t>Scan Window</w:t>
      </w:r>
    </w:p>
    <w:p>
      <w:pPr>
        <w:pStyle w:val="BodyText"/>
        <w:spacing w:before="8"/>
        <w:rPr>
          <w:sz w:val="3"/>
        </w:rPr>
      </w:pPr>
    </w:p>
    <w:p>
      <w:pPr>
        <w:pStyle w:val="BodyText"/>
        <w:spacing w:line="84" w:lineRule="exact"/>
        <w:ind w:left="144"/>
        <w:rPr>
          <w:sz w:val="8"/>
        </w:rPr>
      </w:pPr>
      <w:r>
        <w:rPr>
          <w:position w:val="-1"/>
          <w:sz w:val="8"/>
        </w:rPr>
        <w:pict>
          <v:group style="width:4.25pt;height:4.25pt;mso-position-horizontal-relative:char;mso-position-vertical-relative:line" coordorigin="0,0" coordsize="85,85">
            <v:shape style="position:absolute;left:0;top:0;width:85;height:85" coordorigin="0,0" coordsize="85,85" path="m42,0l0,42,42,85,85,42,42,0xe" filled="true" fillcolor="#231f20" stroked="false">
              <v:path arrowok="t"/>
              <v:fill type="solid"/>
            </v:shape>
          </v:group>
        </w:pict>
      </w:r>
      <w:r>
        <w:rPr>
          <w:position w:val="-1"/>
          <w:sz w:val="8"/>
        </w:rPr>
      </w:r>
    </w:p>
    <w:p>
      <w:pPr>
        <w:pStyle w:val="BodyText"/>
      </w:pPr>
    </w:p>
    <w:p>
      <w:pPr>
        <w:pStyle w:val="BodyText"/>
        <w:spacing w:before="10"/>
        <w:rPr>
          <w:sz w:val="18"/>
        </w:rPr>
      </w:pPr>
    </w:p>
    <w:p>
      <w:pPr>
        <w:spacing w:before="1"/>
        <w:ind w:left="5456" w:right="0" w:firstLine="0"/>
        <w:jc w:val="left"/>
        <w:rPr>
          <w:sz w:val="14"/>
        </w:rPr>
      </w:pPr>
      <w:r>
        <w:rPr/>
        <w:pict>
          <v:shape style="position:absolute;margin-left:413.749573pt;margin-top:-1.746547pt;width:9.85pt;height:37.050pt;mso-position-horizontal-relative:page;mso-position-vertical-relative:paragraph;z-index:251673600" type="#_x0000_t202" filled="false" stroked="false">
            <v:textbox inset="0,0,0,0" style="layout-flow:vertical;mso-layout-flow-alt:bottom-to-top">
              <w:txbxContent>
                <w:p>
                  <w:pPr>
                    <w:spacing w:before="15"/>
                    <w:ind w:left="20" w:right="0" w:firstLine="0"/>
                    <w:jc w:val="left"/>
                    <w:rPr>
                      <w:sz w:val="14"/>
                    </w:rPr>
                  </w:pPr>
                  <w:r>
                    <w:rPr>
                      <w:color w:val="636466"/>
                      <w:sz w:val="14"/>
                    </w:rPr>
                    <w:t>175.41 mm</w:t>
                  </w:r>
                </w:p>
              </w:txbxContent>
            </v:textbox>
            <w10:wrap type="none"/>
          </v:shape>
        </w:pict>
      </w:r>
      <w:r>
        <w:rPr>
          <w:color w:val="231F20"/>
          <w:sz w:val="14"/>
        </w:rPr>
        <w:t>Trigger</w:t>
      </w:r>
      <w:r>
        <w:rPr>
          <w:color w:val="231F20"/>
          <w:spacing w:val="-6"/>
          <w:sz w:val="14"/>
        </w:rPr>
        <w:t> </w:t>
      </w:r>
      <w:r>
        <w:rPr>
          <w:color w:val="231F20"/>
          <w:sz w:val="14"/>
        </w:rPr>
        <w:t>Button</w:t>
      </w:r>
    </w:p>
    <w:p>
      <w:pPr>
        <w:pStyle w:val="BodyText"/>
      </w:pPr>
      <w:r>
        <w:rPr/>
        <w:br w:type="column"/>
      </w:r>
      <w:r>
        <w:rPr/>
      </w:r>
    </w:p>
    <w:p>
      <w:pPr>
        <w:pStyle w:val="BodyText"/>
      </w:pPr>
    </w:p>
    <w:p>
      <w:pPr>
        <w:pStyle w:val="BodyText"/>
      </w:pPr>
    </w:p>
    <w:p>
      <w:pPr>
        <w:pStyle w:val="BodyText"/>
      </w:pPr>
    </w:p>
    <w:p>
      <w:pPr>
        <w:pStyle w:val="BodyText"/>
        <w:spacing w:before="7"/>
        <w:rPr>
          <w:sz w:val="15"/>
        </w:rPr>
      </w:pPr>
    </w:p>
    <w:p>
      <w:pPr>
        <w:spacing w:before="0"/>
        <w:ind w:left="68" w:right="0" w:firstLine="0"/>
        <w:jc w:val="left"/>
        <w:rPr>
          <w:sz w:val="14"/>
        </w:rPr>
      </w:pPr>
      <w:r>
        <w:rPr>
          <w:color w:val="636466"/>
          <w:sz w:val="14"/>
        </w:rPr>
        <w:t>59.95 mm</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7"/>
        </w:rPr>
      </w:pPr>
    </w:p>
    <w:p>
      <w:pPr>
        <w:spacing w:line="537" w:lineRule="auto" w:before="0"/>
        <w:ind w:left="434" w:right="166" w:firstLine="0"/>
        <w:jc w:val="left"/>
        <w:rPr>
          <w:sz w:val="14"/>
        </w:rPr>
      </w:pPr>
      <w:r>
        <w:rPr>
          <w:color w:val="231F20"/>
          <w:sz w:val="14"/>
        </w:rPr>
        <w:t>Decode LED Power LED</w:t>
      </w:r>
    </w:p>
    <w:p>
      <w:pPr>
        <w:spacing w:after="0" w:line="537" w:lineRule="auto"/>
        <w:jc w:val="left"/>
        <w:rPr>
          <w:sz w:val="14"/>
        </w:rPr>
        <w:sectPr>
          <w:type w:val="continuous"/>
          <w:pgSz w:w="11910" w:h="16160"/>
          <w:pgMar w:top="740" w:bottom="400" w:left="720" w:right="720"/>
          <w:cols w:num="3" w:equalWidth="0">
            <w:col w:w="8285" w:space="40"/>
            <w:col w:w="692" w:space="39"/>
            <w:col w:w="1414"/>
          </w:cols>
        </w:sectPr>
      </w:pPr>
    </w:p>
    <w:p>
      <w:pPr>
        <w:pStyle w:val="BodyText"/>
        <w:rPr>
          <w:sz w:val="20"/>
        </w:rPr>
      </w:pPr>
    </w:p>
    <w:p>
      <w:pPr>
        <w:pStyle w:val="BodyText"/>
        <w:rPr>
          <w:sz w:val="28"/>
        </w:rPr>
      </w:pPr>
    </w:p>
    <w:p>
      <w:pPr>
        <w:pStyle w:val="BodyText"/>
        <w:spacing w:line="84" w:lineRule="exact"/>
        <w:ind w:left="144"/>
        <w:rPr>
          <w:sz w:val="8"/>
        </w:rPr>
      </w:pPr>
      <w:r>
        <w:rPr>
          <w:position w:val="-1"/>
          <w:sz w:val="8"/>
        </w:rPr>
        <w:pict>
          <v:group style="width:4.25pt;height:4.25pt;mso-position-horizontal-relative:char;mso-position-vertical-relative:line" coordorigin="0,0" coordsize="85,85">
            <v:shape style="position:absolute;left:0;top:0;width:85;height:85" coordorigin="0,0" coordsize="85,85" path="m42,0l0,42,42,85,85,42,42,0xe" filled="true" fillcolor="#231f20" stroked="false">
              <v:path arrowok="t"/>
              <v:fill type="solid"/>
            </v:shape>
          </v:group>
        </w:pict>
      </w:r>
      <w:r>
        <w:rPr>
          <w:position w:val="-1"/>
          <w:sz w:val="8"/>
        </w:rPr>
      </w:r>
    </w:p>
    <w:p>
      <w:pPr>
        <w:pStyle w:val="BodyText"/>
        <w:rPr>
          <w:sz w:val="20"/>
        </w:rPr>
      </w:pPr>
    </w:p>
    <w:p>
      <w:pPr>
        <w:pStyle w:val="BodyText"/>
        <w:rPr>
          <w:sz w:val="20"/>
        </w:rPr>
      </w:pPr>
    </w:p>
    <w:p>
      <w:pPr>
        <w:pStyle w:val="BodyText"/>
        <w:rPr>
          <w:sz w:val="20"/>
        </w:rPr>
      </w:pPr>
    </w:p>
    <w:p>
      <w:pPr>
        <w:pStyle w:val="BodyText"/>
        <w:spacing w:before="6"/>
        <w:rPr>
          <w:sz w:val="23"/>
        </w:rPr>
      </w:pPr>
      <w:r>
        <w:rPr/>
        <w:pict>
          <v:shape style="position:absolute;margin-left:43.228401pt;margin-top:15.495029pt;width:4.25pt;height:4.25pt;mso-position-horizontal-relative:page;mso-position-vertical-relative:paragraph;z-index:-251652096;mso-wrap-distance-left:0;mso-wrap-distance-right:0" coordorigin="865,310" coordsize="85,85" path="m907,310l865,352,907,395,949,352,907,310xe" filled="true" fillcolor="#231f20" stroked="false">
            <v:path arrowok="t"/>
            <v:fill type="solid"/>
            <w10:wrap type="topAndBottom"/>
          </v:shape>
        </w:pict>
      </w:r>
    </w:p>
    <w:p>
      <w:pPr>
        <w:pStyle w:val="BodyText"/>
        <w:spacing w:before="5"/>
        <w:rPr>
          <w:sz w:val="11"/>
        </w:rPr>
      </w:pPr>
    </w:p>
    <w:p>
      <w:pPr>
        <w:spacing w:before="114"/>
        <w:ind w:left="0" w:right="747" w:firstLine="0"/>
        <w:jc w:val="right"/>
        <w:rPr>
          <w:sz w:val="14"/>
        </w:rPr>
      </w:pPr>
      <w:r>
        <w:rPr>
          <w:color w:val="231F20"/>
          <w:sz w:val="14"/>
        </w:rPr>
        <w:t>RJ-45 Port (RJ-45 to USB cable)</w:t>
      </w:r>
    </w:p>
    <w:p>
      <w:pPr>
        <w:spacing w:after="0"/>
        <w:jc w:val="right"/>
        <w:rPr>
          <w:sz w:val="14"/>
        </w:rPr>
        <w:sectPr>
          <w:type w:val="continuous"/>
          <w:pgSz w:w="11910" w:h="16160"/>
          <w:pgMar w:top="740" w:bottom="400" w:left="720" w:right="720"/>
        </w:sectPr>
      </w:pPr>
    </w:p>
    <w:p>
      <w:pPr>
        <w:pStyle w:val="BodyText"/>
        <w:spacing w:line="198" w:lineRule="exact"/>
        <w:ind w:left="-720"/>
        <w:rPr>
          <w:sz w:val="19"/>
        </w:rPr>
      </w:pPr>
      <w:r>
        <w:rPr>
          <w:position w:val="-3"/>
          <w:sz w:val="19"/>
        </w:rPr>
        <w:drawing>
          <wp:inline distT="0" distB="0" distL="0" distR="0">
            <wp:extent cx="2831600" cy="126015"/>
            <wp:effectExtent l="0" t="0" r="0" b="0"/>
            <wp:docPr id="1" name="image24.png"/>
            <wp:cNvGraphicFramePr>
              <a:graphicFrameLocks noChangeAspect="1"/>
            </wp:cNvGraphicFramePr>
            <a:graphic>
              <a:graphicData uri="http://schemas.openxmlformats.org/drawingml/2006/picture">
                <pic:pic>
                  <pic:nvPicPr>
                    <pic:cNvPr id="2" name="image24.png"/>
                    <pic:cNvPicPr/>
                  </pic:nvPicPr>
                  <pic:blipFill>
                    <a:blip r:embed="rId30" cstate="print"/>
                    <a:stretch>
                      <a:fillRect/>
                    </a:stretch>
                  </pic:blipFill>
                  <pic:spPr>
                    <a:xfrm>
                      <a:off x="0" y="0"/>
                      <a:ext cx="2831600" cy="126015"/>
                    </a:xfrm>
                    <a:prstGeom prst="rect">
                      <a:avLst/>
                    </a:prstGeom>
                  </pic:spPr>
                </pic:pic>
              </a:graphicData>
            </a:graphic>
          </wp:inline>
        </w:drawing>
      </w:r>
      <w:r>
        <w:rPr>
          <w:position w:val="-3"/>
          <w:sz w:val="19"/>
        </w:rPr>
      </w:r>
    </w:p>
    <w:p>
      <w:pPr>
        <w:pStyle w:val="BodyText"/>
        <w:spacing w:before="5"/>
        <w:rPr>
          <w:sz w:val="22"/>
        </w:rPr>
      </w:pPr>
    </w:p>
    <w:p>
      <w:pPr>
        <w:pStyle w:val="Heading1"/>
        <w:spacing w:after="7"/>
      </w:pPr>
      <w:r>
        <w:rPr>
          <w:color w:val="E77E2C"/>
        </w:rPr>
        <w:t>Applications</w:t>
      </w:r>
    </w:p>
    <w:p>
      <w:pPr>
        <w:pStyle w:val="BodyText"/>
        <w:spacing w:line="79" w:lineRule="exact"/>
        <w:ind w:left="130"/>
        <w:rPr>
          <w:rFonts w:ascii="Times New Roman"/>
          <w:sz w:val="7"/>
        </w:rPr>
      </w:pPr>
      <w:r>
        <w:rPr>
          <w:rFonts w:ascii="Times New Roman"/>
          <w:position w:val="-1"/>
          <w:sz w:val="7"/>
        </w:rPr>
        <w:drawing>
          <wp:inline distT="0" distB="0" distL="0" distR="0">
            <wp:extent cx="6439499" cy="50482"/>
            <wp:effectExtent l="0" t="0" r="0" b="0"/>
            <wp:docPr id="3" name="image25.png"/>
            <wp:cNvGraphicFramePr>
              <a:graphicFrameLocks noChangeAspect="1"/>
            </wp:cNvGraphicFramePr>
            <a:graphic>
              <a:graphicData uri="http://schemas.openxmlformats.org/drawingml/2006/picture">
                <pic:pic>
                  <pic:nvPicPr>
                    <pic:cNvPr id="4" name="image25.png"/>
                    <pic:cNvPicPr/>
                  </pic:nvPicPr>
                  <pic:blipFill>
                    <a:blip r:embed="rId31" cstate="print"/>
                    <a:stretch>
                      <a:fillRect/>
                    </a:stretch>
                  </pic:blipFill>
                  <pic:spPr>
                    <a:xfrm>
                      <a:off x="0" y="0"/>
                      <a:ext cx="6439499" cy="50482"/>
                    </a:xfrm>
                    <a:prstGeom prst="rect">
                      <a:avLst/>
                    </a:prstGeom>
                  </pic:spPr>
                </pic:pic>
              </a:graphicData>
            </a:graphic>
          </wp:inline>
        </w:drawing>
      </w:r>
      <w:r>
        <w:rPr>
          <w:rFonts w:ascii="Times New Roman"/>
          <w:position w:val="-1"/>
          <w:sz w:val="7"/>
        </w:rPr>
      </w:r>
    </w:p>
    <w:p>
      <w:pPr>
        <w:pStyle w:val="BodyText"/>
        <w:spacing w:before="10" w:after="1"/>
        <w:rPr>
          <w:rFonts w:ascii="Times New Roman"/>
          <w:b/>
          <w:sz w:val="9"/>
        </w:rPr>
      </w:pPr>
    </w:p>
    <w:p>
      <w:pPr>
        <w:spacing w:line="240" w:lineRule="auto"/>
        <w:ind w:left="130" w:right="0" w:firstLine="0"/>
        <w:rPr>
          <w:rFonts w:ascii="Times New Roman"/>
          <w:sz w:val="20"/>
        </w:rPr>
      </w:pPr>
      <w:r>
        <w:rPr>
          <w:rFonts w:ascii="Times New Roman"/>
          <w:sz w:val="20"/>
        </w:rPr>
        <w:drawing>
          <wp:inline distT="0" distB="0" distL="0" distR="0">
            <wp:extent cx="2081753" cy="1572196"/>
            <wp:effectExtent l="0" t="0" r="0" b="0"/>
            <wp:docPr id="5" name="image26.png"/>
            <wp:cNvGraphicFramePr>
              <a:graphicFrameLocks noChangeAspect="1"/>
            </wp:cNvGraphicFramePr>
            <a:graphic>
              <a:graphicData uri="http://schemas.openxmlformats.org/drawingml/2006/picture">
                <pic:pic>
                  <pic:nvPicPr>
                    <pic:cNvPr id="6" name="image26.png"/>
                    <pic:cNvPicPr/>
                  </pic:nvPicPr>
                  <pic:blipFill>
                    <a:blip r:embed="rId32" cstate="print"/>
                    <a:stretch>
                      <a:fillRect/>
                    </a:stretch>
                  </pic:blipFill>
                  <pic:spPr>
                    <a:xfrm>
                      <a:off x="0" y="0"/>
                      <a:ext cx="2081753" cy="1572196"/>
                    </a:xfrm>
                    <a:prstGeom prst="rect">
                      <a:avLst/>
                    </a:prstGeom>
                  </pic:spPr>
                </pic:pic>
              </a:graphicData>
            </a:graphic>
          </wp:inline>
        </w:drawing>
      </w:r>
      <w:r>
        <w:rPr>
          <w:rFonts w:ascii="Times New Roman"/>
          <w:sz w:val="20"/>
        </w:rPr>
      </w:r>
      <w:r>
        <w:rPr>
          <w:rFonts w:ascii="Times New Roman"/>
          <w:spacing w:val="122"/>
          <w:sz w:val="20"/>
        </w:rPr>
        <w:t> </w:t>
      </w:r>
      <w:r>
        <w:rPr>
          <w:rFonts w:ascii="Times New Roman"/>
          <w:spacing w:val="122"/>
          <w:sz w:val="20"/>
        </w:rPr>
        <w:drawing>
          <wp:inline distT="0" distB="0" distL="0" distR="0">
            <wp:extent cx="2081753" cy="1572196"/>
            <wp:effectExtent l="0" t="0" r="0" b="0"/>
            <wp:docPr id="7" name="image27.png"/>
            <wp:cNvGraphicFramePr>
              <a:graphicFrameLocks noChangeAspect="1"/>
            </wp:cNvGraphicFramePr>
            <a:graphic>
              <a:graphicData uri="http://schemas.openxmlformats.org/drawingml/2006/picture">
                <pic:pic>
                  <pic:nvPicPr>
                    <pic:cNvPr id="8" name="image27.png"/>
                    <pic:cNvPicPr/>
                  </pic:nvPicPr>
                  <pic:blipFill>
                    <a:blip r:embed="rId33" cstate="print"/>
                    <a:stretch>
                      <a:fillRect/>
                    </a:stretch>
                  </pic:blipFill>
                  <pic:spPr>
                    <a:xfrm>
                      <a:off x="0" y="0"/>
                      <a:ext cx="2081753" cy="1572196"/>
                    </a:xfrm>
                    <a:prstGeom prst="rect">
                      <a:avLst/>
                    </a:prstGeom>
                  </pic:spPr>
                </pic:pic>
              </a:graphicData>
            </a:graphic>
          </wp:inline>
        </w:drawing>
      </w:r>
      <w:r>
        <w:rPr>
          <w:rFonts w:ascii="Times New Roman"/>
          <w:spacing w:val="122"/>
          <w:sz w:val="20"/>
        </w:rPr>
      </w:r>
      <w:r>
        <w:rPr>
          <w:rFonts w:ascii="Times New Roman"/>
          <w:spacing w:val="122"/>
          <w:sz w:val="20"/>
        </w:rPr>
        <w:t> </w:t>
      </w:r>
      <w:r>
        <w:rPr>
          <w:rFonts w:ascii="Times New Roman"/>
          <w:spacing w:val="122"/>
          <w:sz w:val="20"/>
        </w:rPr>
        <w:drawing>
          <wp:inline distT="0" distB="0" distL="0" distR="0">
            <wp:extent cx="2081753" cy="1572196"/>
            <wp:effectExtent l="0" t="0" r="0" b="0"/>
            <wp:docPr id="9" name="image28.png"/>
            <wp:cNvGraphicFramePr>
              <a:graphicFrameLocks noChangeAspect="1"/>
            </wp:cNvGraphicFramePr>
            <a:graphic>
              <a:graphicData uri="http://schemas.openxmlformats.org/drawingml/2006/picture">
                <pic:pic>
                  <pic:nvPicPr>
                    <pic:cNvPr id="10" name="image28.png"/>
                    <pic:cNvPicPr/>
                  </pic:nvPicPr>
                  <pic:blipFill>
                    <a:blip r:embed="rId34" cstate="print"/>
                    <a:stretch>
                      <a:fillRect/>
                    </a:stretch>
                  </pic:blipFill>
                  <pic:spPr>
                    <a:xfrm>
                      <a:off x="0" y="0"/>
                      <a:ext cx="2081753" cy="1572196"/>
                    </a:xfrm>
                    <a:prstGeom prst="rect">
                      <a:avLst/>
                    </a:prstGeom>
                  </pic:spPr>
                </pic:pic>
              </a:graphicData>
            </a:graphic>
          </wp:inline>
        </w:drawing>
      </w:r>
      <w:r>
        <w:rPr>
          <w:rFonts w:ascii="Times New Roman"/>
          <w:spacing w:val="122"/>
          <w:sz w:val="20"/>
        </w:rPr>
      </w:r>
    </w:p>
    <w:p>
      <w:pPr>
        <w:spacing w:after="0" w:line="240" w:lineRule="auto"/>
        <w:rPr>
          <w:rFonts w:ascii="Times New Roman"/>
          <w:sz w:val="20"/>
        </w:rPr>
        <w:sectPr>
          <w:headerReference w:type="default" r:id="rId29"/>
          <w:pgSz w:w="11910" w:h="16160"/>
          <w:pgMar w:header="0" w:footer="207" w:top="540" w:bottom="400" w:left="720" w:right="720"/>
        </w:sectPr>
      </w:pPr>
    </w:p>
    <w:p>
      <w:pPr>
        <w:pStyle w:val="Heading3"/>
        <w:ind w:left="258"/>
      </w:pPr>
      <w:r>
        <w:rPr>
          <w:color w:val="231F20"/>
        </w:rPr>
        <w:t>Medical</w:t>
      </w:r>
    </w:p>
    <w:p>
      <w:pPr>
        <w:pStyle w:val="BodyText"/>
        <w:spacing w:line="249" w:lineRule="auto" w:before="56"/>
        <w:ind w:left="258" w:right="461"/>
      </w:pPr>
      <w:r>
        <w:rPr>
          <w:color w:val="58595B"/>
        </w:rPr>
        <w:t>The HTDB-100F/FM can be used with medication cart or in operating room/ pharmacy/emergency room.</w:t>
      </w:r>
    </w:p>
    <w:p>
      <w:pPr>
        <w:pStyle w:val="Heading3"/>
      </w:pPr>
      <w:r>
        <w:rPr>
          <w:b w:val="0"/>
        </w:rPr>
        <w:br w:type="column"/>
      </w:r>
      <w:r>
        <w:rPr>
          <w:color w:val="231F20"/>
        </w:rPr>
        <w:t>Industry</w:t>
      </w:r>
    </w:p>
    <w:p>
      <w:pPr>
        <w:pStyle w:val="BodyText"/>
        <w:spacing w:line="249" w:lineRule="auto" w:before="56"/>
        <w:ind w:left="236" w:right="620"/>
      </w:pPr>
      <w:r>
        <w:rPr>
          <w:color w:val="58595B"/>
        </w:rPr>
        <w:t>The HTDB-100F/FM can be used in production lines or warehouses.</w:t>
      </w:r>
    </w:p>
    <w:p>
      <w:pPr>
        <w:pStyle w:val="Heading3"/>
      </w:pPr>
      <w:r>
        <w:rPr>
          <w:b w:val="0"/>
        </w:rPr>
        <w:br w:type="column"/>
      </w:r>
      <w:r>
        <w:rPr>
          <w:color w:val="231F20"/>
        </w:rPr>
        <w:t>Food</w:t>
      </w:r>
    </w:p>
    <w:p>
      <w:pPr>
        <w:pStyle w:val="BodyText"/>
        <w:spacing w:line="249" w:lineRule="auto" w:before="56"/>
        <w:ind w:left="236" w:right="115"/>
      </w:pPr>
      <w:r>
        <w:rPr>
          <w:color w:val="58595B"/>
        </w:rPr>
        <w:t>The HTDB-100F/FM can be used in discount stores or supermarkets.</w:t>
      </w:r>
    </w:p>
    <w:p>
      <w:pPr>
        <w:spacing w:after="0" w:line="249" w:lineRule="auto"/>
        <w:sectPr>
          <w:type w:val="continuous"/>
          <w:pgSz w:w="11910" w:h="16160"/>
          <w:pgMar w:top="740" w:bottom="400" w:left="720" w:right="720"/>
          <w:cols w:num="3" w:equalWidth="0">
            <w:col w:w="3434" w:space="40"/>
            <w:col w:w="3411" w:space="39"/>
            <w:col w:w="3546"/>
          </w:cols>
        </w:sectPr>
      </w:pPr>
    </w:p>
    <w:p>
      <w:pPr>
        <w:pStyle w:val="BodyText"/>
        <w:spacing w:before="6"/>
        <w:rPr>
          <w:sz w:val="25"/>
        </w:rPr>
      </w:pPr>
    </w:p>
    <w:p>
      <w:pPr>
        <w:pStyle w:val="Heading3"/>
        <w:spacing w:before="94"/>
        <w:ind w:left="3716"/>
      </w:pPr>
      <w:r>
        <w:rPr/>
        <w:drawing>
          <wp:anchor distT="0" distB="0" distL="0" distR="0" allowOverlap="1" layoutInCell="1" locked="0" behindDoc="0" simplePos="0" relativeHeight="251676672">
            <wp:simplePos x="0" y="0"/>
            <wp:positionH relativeFrom="page">
              <wp:posOffset>540004</wp:posOffset>
            </wp:positionH>
            <wp:positionV relativeFrom="paragraph">
              <wp:posOffset>-2140</wp:posOffset>
            </wp:positionV>
            <wp:extent cx="2097392" cy="1583994"/>
            <wp:effectExtent l="0" t="0" r="0" b="0"/>
            <wp:wrapNone/>
            <wp:docPr id="11" name="image29.png"/>
            <wp:cNvGraphicFramePr>
              <a:graphicFrameLocks noChangeAspect="1"/>
            </wp:cNvGraphicFramePr>
            <a:graphic>
              <a:graphicData uri="http://schemas.openxmlformats.org/drawingml/2006/picture">
                <pic:pic>
                  <pic:nvPicPr>
                    <pic:cNvPr id="12" name="image29.png"/>
                    <pic:cNvPicPr/>
                  </pic:nvPicPr>
                  <pic:blipFill>
                    <a:blip r:embed="rId35" cstate="print"/>
                    <a:stretch>
                      <a:fillRect/>
                    </a:stretch>
                  </pic:blipFill>
                  <pic:spPr>
                    <a:xfrm>
                      <a:off x="0" y="0"/>
                      <a:ext cx="2097392" cy="1583994"/>
                    </a:xfrm>
                    <a:prstGeom prst="rect">
                      <a:avLst/>
                    </a:prstGeom>
                  </pic:spPr>
                </pic:pic>
              </a:graphicData>
            </a:graphic>
          </wp:anchor>
        </w:drawing>
      </w:r>
      <w:r>
        <w:rPr>
          <w:color w:val="231F20"/>
        </w:rPr>
        <w:t>Read Multiple Barcodes</w:t>
      </w:r>
    </w:p>
    <w:p>
      <w:pPr>
        <w:pStyle w:val="BodyText"/>
        <w:spacing w:line="249" w:lineRule="auto" w:before="56"/>
        <w:ind w:left="3716" w:right="516"/>
      </w:pPr>
      <w:r>
        <w:rPr>
          <w:color w:val="58595B"/>
        </w:rPr>
        <w:t>IEI handheld barcode reader has the capability to read multiple barcodes printed on one label. When you need to read multiple barcodes, just scan “Enabling to read multiple barcode” in the barcode preference of the user manual. Then, scan and read the barcodes one by one by continually holding the trigger button.</w:t>
      </w:r>
    </w:p>
    <w:p>
      <w:pPr>
        <w:pStyle w:val="BodyText"/>
        <w:spacing w:line="249" w:lineRule="auto" w:before="59"/>
        <w:ind w:left="3716" w:right="490"/>
      </w:pPr>
      <w:r>
        <w:rPr>
          <w:color w:val="58595B"/>
        </w:rPr>
        <w:t>With this feature, you can not only reduce the frequency of button usage, but also increase efficiency. IEI barcode reader can block duplicate data from being sent. Therefore, lots of works for data comparison and information processing can be reduced in the application system.</w:t>
      </w:r>
    </w:p>
    <w:p>
      <w:pPr>
        <w:pStyle w:val="BodyText"/>
        <w:rPr>
          <w:sz w:val="20"/>
        </w:rPr>
      </w:pPr>
    </w:p>
    <w:p>
      <w:pPr>
        <w:pStyle w:val="BodyText"/>
        <w:rPr>
          <w:sz w:val="20"/>
        </w:rPr>
      </w:pPr>
    </w:p>
    <w:p>
      <w:pPr>
        <w:pStyle w:val="BodyText"/>
        <w:spacing w:before="5"/>
        <w:rPr>
          <w:sz w:val="29"/>
        </w:rPr>
      </w:pPr>
    </w:p>
    <w:p>
      <w:pPr>
        <w:pStyle w:val="Heading1"/>
        <w:spacing w:after="7"/>
      </w:pPr>
      <w:r>
        <w:rPr/>
        <w:drawing>
          <wp:anchor distT="0" distB="0" distL="0" distR="0" allowOverlap="1" layoutInCell="1" locked="0" behindDoc="1" simplePos="0" relativeHeight="250890240">
            <wp:simplePos x="0" y="0"/>
            <wp:positionH relativeFrom="page">
              <wp:posOffset>5767870</wp:posOffset>
            </wp:positionH>
            <wp:positionV relativeFrom="paragraph">
              <wp:posOffset>846555</wp:posOffset>
            </wp:positionV>
            <wp:extent cx="580137" cy="447675"/>
            <wp:effectExtent l="0" t="0" r="0" b="0"/>
            <wp:wrapNone/>
            <wp:docPr id="13" name="image30.png"/>
            <wp:cNvGraphicFramePr>
              <a:graphicFrameLocks noChangeAspect="1"/>
            </wp:cNvGraphicFramePr>
            <a:graphic>
              <a:graphicData uri="http://schemas.openxmlformats.org/drawingml/2006/picture">
                <pic:pic>
                  <pic:nvPicPr>
                    <pic:cNvPr id="14" name="image30.png"/>
                    <pic:cNvPicPr/>
                  </pic:nvPicPr>
                  <pic:blipFill>
                    <a:blip r:embed="rId36" cstate="print"/>
                    <a:stretch>
                      <a:fillRect/>
                    </a:stretch>
                  </pic:blipFill>
                  <pic:spPr>
                    <a:xfrm>
                      <a:off x="0" y="0"/>
                      <a:ext cx="580137" cy="447675"/>
                    </a:xfrm>
                    <a:prstGeom prst="rect">
                      <a:avLst/>
                    </a:prstGeom>
                  </pic:spPr>
                </pic:pic>
              </a:graphicData>
            </a:graphic>
          </wp:anchor>
        </w:drawing>
      </w:r>
      <w:r>
        <w:rPr>
          <w:color w:val="E77E2C"/>
        </w:rPr>
        <w:t>HTDB-100F/FM Decode Range</w:t>
      </w:r>
    </w:p>
    <w:p>
      <w:pPr>
        <w:pStyle w:val="BodyText"/>
        <w:spacing w:line="79" w:lineRule="exact"/>
        <w:ind w:left="130"/>
        <w:rPr>
          <w:rFonts w:ascii="Times New Roman"/>
          <w:sz w:val="7"/>
        </w:rPr>
      </w:pPr>
      <w:r>
        <w:rPr>
          <w:rFonts w:ascii="Times New Roman"/>
          <w:position w:val="-1"/>
          <w:sz w:val="7"/>
        </w:rPr>
        <w:drawing>
          <wp:inline distT="0" distB="0" distL="0" distR="0">
            <wp:extent cx="6439499" cy="50482"/>
            <wp:effectExtent l="0" t="0" r="0" b="0"/>
            <wp:docPr id="15" name="image25.png"/>
            <wp:cNvGraphicFramePr>
              <a:graphicFrameLocks noChangeAspect="1"/>
            </wp:cNvGraphicFramePr>
            <a:graphic>
              <a:graphicData uri="http://schemas.openxmlformats.org/drawingml/2006/picture">
                <pic:pic>
                  <pic:nvPicPr>
                    <pic:cNvPr id="16" name="image25.png"/>
                    <pic:cNvPicPr/>
                  </pic:nvPicPr>
                  <pic:blipFill>
                    <a:blip r:embed="rId31" cstate="print"/>
                    <a:stretch>
                      <a:fillRect/>
                    </a:stretch>
                  </pic:blipFill>
                  <pic:spPr>
                    <a:xfrm>
                      <a:off x="0" y="0"/>
                      <a:ext cx="6439499" cy="50482"/>
                    </a:xfrm>
                    <a:prstGeom prst="rect">
                      <a:avLst/>
                    </a:prstGeom>
                  </pic:spPr>
                </pic:pic>
              </a:graphicData>
            </a:graphic>
          </wp:inline>
        </w:drawing>
      </w:r>
      <w:r>
        <w:rPr>
          <w:rFonts w:ascii="Times New Roman"/>
          <w:position w:val="-1"/>
          <w:sz w:val="7"/>
        </w:rPr>
      </w:r>
    </w:p>
    <w:p>
      <w:pPr>
        <w:pStyle w:val="BodyText"/>
        <w:spacing w:before="10" w:after="1"/>
        <w:rPr>
          <w:rFonts w:ascii="Times New Roman"/>
          <w:b/>
          <w:sz w:val="9"/>
        </w:rPr>
      </w:pPr>
    </w:p>
    <w:tbl>
      <w:tblPr>
        <w:tblW w:w="0" w:type="auto"/>
        <w:jc w:val="left"/>
        <w:tblInd w:w="150" w:type="dxa"/>
        <w:tblBorders>
          <w:top w:val="single" w:sz="8" w:space="0" w:color="4C4D4F"/>
          <w:left w:val="single" w:sz="8" w:space="0" w:color="4C4D4F"/>
          <w:bottom w:val="single" w:sz="8" w:space="0" w:color="4C4D4F"/>
          <w:right w:val="single" w:sz="8" w:space="0" w:color="4C4D4F"/>
          <w:insideH w:val="single" w:sz="8" w:space="0" w:color="4C4D4F"/>
          <w:insideV w:val="single" w:sz="8" w:space="0" w:color="4C4D4F"/>
        </w:tblBorders>
        <w:tblLayout w:type="fixed"/>
        <w:tblCellMar>
          <w:top w:w="0" w:type="dxa"/>
          <w:left w:w="0" w:type="dxa"/>
          <w:bottom w:w="0" w:type="dxa"/>
          <w:right w:w="0" w:type="dxa"/>
        </w:tblCellMar>
        <w:tblLook w:val="01E0"/>
      </w:tblPr>
      <w:tblGrid>
        <w:gridCol w:w="1332"/>
        <w:gridCol w:w="2948"/>
        <w:gridCol w:w="2948"/>
        <w:gridCol w:w="2948"/>
      </w:tblGrid>
      <w:tr>
        <w:trPr>
          <w:trHeight w:val="233" w:hRule="atLeast"/>
        </w:trPr>
        <w:tc>
          <w:tcPr>
            <w:tcW w:w="1332" w:type="dxa"/>
            <w:tcBorders>
              <w:bottom w:val="single" w:sz="6" w:space="0" w:color="4C4D4F"/>
              <w:right w:val="single" w:sz="6" w:space="0" w:color="4C4D4F"/>
            </w:tcBorders>
            <w:shd w:val="clear" w:color="auto" w:fill="414042"/>
          </w:tcPr>
          <w:p>
            <w:pPr>
              <w:pStyle w:val="TableParagraph"/>
              <w:spacing w:before="44"/>
              <w:ind w:left="93" w:right="76"/>
              <w:jc w:val="center"/>
              <w:rPr>
                <w:b/>
                <w:sz w:val="14"/>
              </w:rPr>
            </w:pPr>
            <w:r>
              <w:rPr>
                <w:b/>
                <w:color w:val="FFFFFF"/>
                <w:sz w:val="14"/>
              </w:rPr>
              <w:t>Barcode Type</w:t>
            </w:r>
          </w:p>
        </w:tc>
        <w:tc>
          <w:tcPr>
            <w:tcW w:w="2948" w:type="dxa"/>
            <w:tcBorders>
              <w:left w:val="single" w:sz="6" w:space="0" w:color="4C4D4F"/>
              <w:bottom w:val="single" w:sz="6" w:space="0" w:color="4C4D4F"/>
              <w:right w:val="single" w:sz="6" w:space="0" w:color="4C4D4F"/>
            </w:tcBorders>
            <w:shd w:val="clear" w:color="auto" w:fill="414042"/>
          </w:tcPr>
          <w:p>
            <w:pPr>
              <w:pStyle w:val="TableParagraph"/>
              <w:spacing w:line="179" w:lineRule="exact" w:before="34"/>
              <w:ind w:left="889" w:right="869"/>
              <w:jc w:val="center"/>
              <w:rPr>
                <w:b/>
                <w:sz w:val="16"/>
              </w:rPr>
            </w:pPr>
            <w:r>
              <w:rPr>
                <w:b/>
                <w:color w:val="FFFFFF"/>
                <w:sz w:val="16"/>
              </w:rPr>
              <w:t>code39</w:t>
            </w:r>
          </w:p>
        </w:tc>
        <w:tc>
          <w:tcPr>
            <w:tcW w:w="2948" w:type="dxa"/>
            <w:tcBorders>
              <w:left w:val="single" w:sz="6" w:space="0" w:color="4C4D4F"/>
              <w:bottom w:val="single" w:sz="6" w:space="0" w:color="4C4D4F"/>
              <w:right w:val="single" w:sz="6" w:space="0" w:color="4C4D4F"/>
            </w:tcBorders>
            <w:shd w:val="clear" w:color="auto" w:fill="414042"/>
          </w:tcPr>
          <w:p>
            <w:pPr>
              <w:pStyle w:val="TableParagraph"/>
              <w:spacing w:line="179" w:lineRule="exact" w:before="34"/>
              <w:ind w:left="889" w:right="869"/>
              <w:jc w:val="center"/>
              <w:rPr>
                <w:b/>
                <w:sz w:val="16"/>
              </w:rPr>
            </w:pPr>
            <w:r>
              <w:rPr>
                <w:b/>
                <w:color w:val="FFFFFF"/>
                <w:sz w:val="16"/>
              </w:rPr>
              <w:t>code128</w:t>
            </w:r>
          </w:p>
        </w:tc>
        <w:tc>
          <w:tcPr>
            <w:tcW w:w="2948" w:type="dxa"/>
            <w:tcBorders>
              <w:left w:val="single" w:sz="6" w:space="0" w:color="4C4D4F"/>
              <w:bottom w:val="single" w:sz="6" w:space="0" w:color="4C4D4F"/>
            </w:tcBorders>
            <w:shd w:val="clear" w:color="auto" w:fill="414042"/>
          </w:tcPr>
          <w:p>
            <w:pPr>
              <w:pStyle w:val="TableParagraph"/>
              <w:spacing w:line="179" w:lineRule="exact" w:before="34"/>
              <w:ind w:left="966" w:right="944"/>
              <w:jc w:val="center"/>
              <w:rPr>
                <w:b/>
                <w:sz w:val="16"/>
              </w:rPr>
            </w:pPr>
            <w:r>
              <w:rPr>
                <w:b/>
                <w:color w:val="FFFFFF"/>
                <w:sz w:val="16"/>
              </w:rPr>
              <w:t>UPCE</w:t>
            </w:r>
          </w:p>
        </w:tc>
      </w:tr>
      <w:tr>
        <w:trPr>
          <w:trHeight w:val="218" w:hRule="atLeast"/>
        </w:trPr>
        <w:tc>
          <w:tcPr>
            <w:tcW w:w="1332" w:type="dxa"/>
            <w:tcBorders>
              <w:top w:val="single" w:sz="6" w:space="0" w:color="4C4D4F"/>
              <w:bottom w:val="single" w:sz="6" w:space="0" w:color="4C4D4F"/>
              <w:right w:val="single" w:sz="6" w:space="0" w:color="4C4D4F"/>
            </w:tcBorders>
          </w:tcPr>
          <w:p>
            <w:pPr>
              <w:pStyle w:val="TableParagraph"/>
              <w:spacing w:line="161" w:lineRule="exact" w:before="38"/>
              <w:ind w:left="93" w:right="76"/>
              <w:jc w:val="center"/>
              <w:rPr>
                <w:b/>
                <w:sz w:val="14"/>
              </w:rPr>
            </w:pPr>
            <w:r>
              <w:rPr>
                <w:b/>
                <w:color w:val="231F20"/>
                <w:sz w:val="14"/>
              </w:rPr>
              <w:t>Symbol Denisity</w:t>
            </w:r>
          </w:p>
        </w:tc>
        <w:tc>
          <w:tcPr>
            <w:tcW w:w="2948" w:type="dxa"/>
            <w:tcBorders>
              <w:top w:val="single" w:sz="6" w:space="0" w:color="4C4D4F"/>
              <w:left w:val="single" w:sz="6" w:space="0" w:color="4C4D4F"/>
              <w:bottom w:val="single" w:sz="6" w:space="0" w:color="4C4D4F"/>
              <w:right w:val="single" w:sz="6" w:space="0" w:color="4C4D4F"/>
            </w:tcBorders>
          </w:tcPr>
          <w:p>
            <w:pPr>
              <w:pStyle w:val="TableParagraph"/>
              <w:spacing w:line="161" w:lineRule="exact" w:before="38"/>
              <w:ind w:left="889" w:right="869"/>
              <w:jc w:val="center"/>
              <w:rPr>
                <w:sz w:val="14"/>
              </w:rPr>
            </w:pPr>
            <w:r>
              <w:rPr>
                <w:color w:val="231F20"/>
                <w:sz w:val="14"/>
              </w:rPr>
              <w:t>7.5mil</w:t>
            </w:r>
          </w:p>
        </w:tc>
        <w:tc>
          <w:tcPr>
            <w:tcW w:w="2948" w:type="dxa"/>
            <w:tcBorders>
              <w:top w:val="single" w:sz="6" w:space="0" w:color="4C4D4F"/>
              <w:left w:val="single" w:sz="6" w:space="0" w:color="4C4D4F"/>
              <w:bottom w:val="single" w:sz="6" w:space="0" w:color="4C4D4F"/>
              <w:right w:val="single" w:sz="6" w:space="0" w:color="4C4D4F"/>
            </w:tcBorders>
          </w:tcPr>
          <w:p>
            <w:pPr>
              <w:pStyle w:val="TableParagraph"/>
              <w:spacing w:line="161" w:lineRule="exact" w:before="38"/>
              <w:ind w:left="889" w:right="869"/>
              <w:jc w:val="center"/>
              <w:rPr>
                <w:sz w:val="14"/>
              </w:rPr>
            </w:pPr>
            <w:r>
              <w:rPr>
                <w:color w:val="231F20"/>
                <w:sz w:val="14"/>
              </w:rPr>
              <w:t>7.5mil</w:t>
            </w:r>
          </w:p>
        </w:tc>
        <w:tc>
          <w:tcPr>
            <w:tcW w:w="2948" w:type="dxa"/>
            <w:tcBorders>
              <w:top w:val="single" w:sz="6" w:space="0" w:color="4C4D4F"/>
              <w:left w:val="single" w:sz="6" w:space="0" w:color="4C4D4F"/>
              <w:bottom w:val="single" w:sz="6" w:space="0" w:color="4C4D4F"/>
            </w:tcBorders>
          </w:tcPr>
          <w:p>
            <w:pPr>
              <w:pStyle w:val="TableParagraph"/>
              <w:spacing w:line="161" w:lineRule="exact" w:before="38"/>
              <w:ind w:left="966" w:right="944"/>
              <w:jc w:val="center"/>
              <w:rPr>
                <w:sz w:val="14"/>
              </w:rPr>
            </w:pPr>
            <w:r>
              <w:rPr>
                <w:color w:val="231F20"/>
                <w:sz w:val="14"/>
              </w:rPr>
              <w:t>13mil</w:t>
            </w:r>
          </w:p>
        </w:tc>
      </w:tr>
      <w:tr>
        <w:trPr>
          <w:trHeight w:val="1005" w:hRule="atLeast"/>
        </w:trPr>
        <w:tc>
          <w:tcPr>
            <w:tcW w:w="1332" w:type="dxa"/>
            <w:tcBorders>
              <w:top w:val="single" w:sz="6" w:space="0" w:color="4C4D4F"/>
              <w:bottom w:val="single" w:sz="6" w:space="0" w:color="4C4D4F"/>
              <w:right w:val="single" w:sz="6" w:space="0" w:color="4C4D4F"/>
            </w:tcBorders>
          </w:tcPr>
          <w:p>
            <w:pPr>
              <w:pStyle w:val="TableParagraph"/>
              <w:spacing w:before="0"/>
              <w:ind w:left="0"/>
              <w:rPr>
                <w:rFonts w:ascii="Times New Roman"/>
                <w:b/>
                <w:sz w:val="16"/>
              </w:rPr>
            </w:pPr>
          </w:p>
          <w:p>
            <w:pPr>
              <w:pStyle w:val="TableParagraph"/>
              <w:spacing w:before="5"/>
              <w:ind w:left="0"/>
              <w:rPr>
                <w:rFonts w:ascii="Times New Roman"/>
                <w:b/>
                <w:sz w:val="21"/>
              </w:rPr>
            </w:pPr>
          </w:p>
          <w:p>
            <w:pPr>
              <w:pStyle w:val="TableParagraph"/>
              <w:spacing w:before="1"/>
              <w:ind w:left="93" w:right="76"/>
              <w:jc w:val="center"/>
              <w:rPr>
                <w:b/>
                <w:sz w:val="14"/>
              </w:rPr>
            </w:pPr>
            <w:r>
              <w:rPr>
                <w:b/>
                <w:color w:val="231F20"/>
                <w:sz w:val="14"/>
              </w:rPr>
              <w:t>Type</w:t>
            </w:r>
          </w:p>
        </w:tc>
        <w:tc>
          <w:tcPr>
            <w:tcW w:w="2948" w:type="dxa"/>
            <w:tcBorders>
              <w:top w:val="single" w:sz="6" w:space="0" w:color="4C4D4F"/>
              <w:left w:val="single" w:sz="6" w:space="0" w:color="4C4D4F"/>
              <w:bottom w:val="single" w:sz="6" w:space="0" w:color="4C4D4F"/>
              <w:right w:val="single" w:sz="6" w:space="0" w:color="4C4D4F"/>
            </w:tcBorders>
          </w:tcPr>
          <w:p>
            <w:pPr>
              <w:pStyle w:val="TableParagraph"/>
              <w:spacing w:before="3"/>
              <w:ind w:left="0"/>
              <w:rPr>
                <w:rFonts w:ascii="Times New Roman"/>
                <w:b/>
                <w:sz w:val="8"/>
              </w:rPr>
            </w:pPr>
          </w:p>
          <w:p>
            <w:pPr>
              <w:pStyle w:val="TableParagraph"/>
              <w:spacing w:before="0"/>
              <w:ind w:left="579"/>
              <w:rPr>
                <w:rFonts w:ascii="Times New Roman"/>
                <w:sz w:val="20"/>
              </w:rPr>
            </w:pPr>
            <w:r>
              <w:rPr>
                <w:rFonts w:ascii="Times New Roman"/>
                <w:sz w:val="20"/>
              </w:rPr>
              <w:drawing>
                <wp:inline distT="0" distB="0" distL="0" distR="0">
                  <wp:extent cx="1102934" cy="376237"/>
                  <wp:effectExtent l="0" t="0" r="0" b="0"/>
                  <wp:docPr id="17" name="image31.png"/>
                  <wp:cNvGraphicFramePr>
                    <a:graphicFrameLocks noChangeAspect="1"/>
                  </wp:cNvGraphicFramePr>
                  <a:graphic>
                    <a:graphicData uri="http://schemas.openxmlformats.org/drawingml/2006/picture">
                      <pic:pic>
                        <pic:nvPicPr>
                          <pic:cNvPr id="18" name="image31.png"/>
                          <pic:cNvPicPr/>
                        </pic:nvPicPr>
                        <pic:blipFill>
                          <a:blip r:embed="rId37" cstate="print"/>
                          <a:stretch>
                            <a:fillRect/>
                          </a:stretch>
                        </pic:blipFill>
                        <pic:spPr>
                          <a:xfrm>
                            <a:off x="0" y="0"/>
                            <a:ext cx="1102934" cy="376237"/>
                          </a:xfrm>
                          <a:prstGeom prst="rect">
                            <a:avLst/>
                          </a:prstGeom>
                        </pic:spPr>
                      </pic:pic>
                    </a:graphicData>
                  </a:graphic>
                </wp:inline>
              </w:drawing>
            </w:r>
            <w:r>
              <w:rPr>
                <w:rFonts w:ascii="Times New Roman"/>
                <w:sz w:val="20"/>
              </w:rPr>
            </w:r>
          </w:p>
          <w:p>
            <w:pPr>
              <w:pStyle w:val="TableParagraph"/>
              <w:spacing w:before="37"/>
              <w:ind w:left="889" w:right="933"/>
              <w:jc w:val="center"/>
              <w:rPr>
                <w:sz w:val="18"/>
              </w:rPr>
            </w:pPr>
            <w:r>
              <w:rPr>
                <w:color w:val="231F20"/>
                <w:sz w:val="18"/>
              </w:rPr>
              <w:t>*C39042368*</w:t>
            </w:r>
          </w:p>
        </w:tc>
        <w:tc>
          <w:tcPr>
            <w:tcW w:w="2948" w:type="dxa"/>
            <w:tcBorders>
              <w:top w:val="single" w:sz="6" w:space="0" w:color="4C4D4F"/>
              <w:left w:val="single" w:sz="6" w:space="0" w:color="4C4D4F"/>
              <w:bottom w:val="single" w:sz="6" w:space="0" w:color="4C4D4F"/>
              <w:right w:val="single" w:sz="6" w:space="0" w:color="4C4D4F"/>
            </w:tcBorders>
          </w:tcPr>
          <w:p>
            <w:pPr>
              <w:pStyle w:val="TableParagraph"/>
              <w:spacing w:before="7"/>
              <w:ind w:left="0"/>
              <w:rPr>
                <w:rFonts w:ascii="Times New Roman"/>
                <w:b/>
                <w:sz w:val="7"/>
              </w:rPr>
            </w:pPr>
          </w:p>
          <w:p>
            <w:pPr>
              <w:pStyle w:val="TableParagraph"/>
              <w:spacing w:before="0"/>
              <w:ind w:left="838"/>
              <w:rPr>
                <w:rFonts w:ascii="Times New Roman"/>
                <w:sz w:val="20"/>
              </w:rPr>
            </w:pPr>
            <w:r>
              <w:rPr>
                <w:rFonts w:ascii="Times New Roman"/>
                <w:sz w:val="20"/>
              </w:rPr>
              <w:drawing>
                <wp:inline distT="0" distB="0" distL="0" distR="0">
                  <wp:extent cx="775231" cy="376237"/>
                  <wp:effectExtent l="0" t="0" r="0" b="0"/>
                  <wp:docPr id="19" name="image32.png"/>
                  <wp:cNvGraphicFramePr>
                    <a:graphicFrameLocks noChangeAspect="1"/>
                  </wp:cNvGraphicFramePr>
                  <a:graphic>
                    <a:graphicData uri="http://schemas.openxmlformats.org/drawingml/2006/picture">
                      <pic:pic>
                        <pic:nvPicPr>
                          <pic:cNvPr id="20" name="image32.png"/>
                          <pic:cNvPicPr/>
                        </pic:nvPicPr>
                        <pic:blipFill>
                          <a:blip r:embed="rId38" cstate="print"/>
                          <a:stretch>
                            <a:fillRect/>
                          </a:stretch>
                        </pic:blipFill>
                        <pic:spPr>
                          <a:xfrm>
                            <a:off x="0" y="0"/>
                            <a:ext cx="775231" cy="376237"/>
                          </a:xfrm>
                          <a:prstGeom prst="rect">
                            <a:avLst/>
                          </a:prstGeom>
                        </pic:spPr>
                      </pic:pic>
                    </a:graphicData>
                  </a:graphic>
                </wp:inline>
              </w:drawing>
            </w:r>
            <w:r>
              <w:rPr>
                <w:rFonts w:ascii="Times New Roman"/>
                <w:sz w:val="20"/>
              </w:rPr>
            </w:r>
          </w:p>
          <w:p>
            <w:pPr>
              <w:pStyle w:val="TableParagraph"/>
              <w:spacing w:before="37"/>
              <w:ind w:left="0" w:right="925"/>
              <w:jc w:val="right"/>
              <w:rPr>
                <w:sz w:val="18"/>
              </w:rPr>
            </w:pPr>
            <w:r>
              <w:rPr>
                <w:color w:val="231F20"/>
                <w:sz w:val="18"/>
              </w:rPr>
              <w:t>C1281903625</w:t>
            </w:r>
          </w:p>
        </w:tc>
        <w:tc>
          <w:tcPr>
            <w:tcW w:w="2948" w:type="dxa"/>
            <w:tcBorders>
              <w:top w:val="single" w:sz="6" w:space="0" w:color="4C4D4F"/>
              <w:left w:val="single" w:sz="6" w:space="0" w:color="4C4D4F"/>
              <w:bottom w:val="single" w:sz="6" w:space="0" w:color="4C4D4F"/>
            </w:tcBorders>
          </w:tcPr>
          <w:p>
            <w:pPr>
              <w:pStyle w:val="TableParagraph"/>
              <w:spacing w:before="0"/>
              <w:ind w:left="0"/>
              <w:rPr>
                <w:rFonts w:ascii="Times New Roman"/>
                <w:b/>
                <w:sz w:val="20"/>
              </w:rPr>
            </w:pPr>
          </w:p>
          <w:p>
            <w:pPr>
              <w:pStyle w:val="TableParagraph"/>
              <w:spacing w:before="0"/>
              <w:ind w:left="0"/>
              <w:rPr>
                <w:rFonts w:ascii="Times New Roman"/>
                <w:b/>
                <w:sz w:val="20"/>
              </w:rPr>
            </w:pPr>
          </w:p>
          <w:p>
            <w:pPr>
              <w:pStyle w:val="TableParagraph"/>
              <w:spacing w:before="6"/>
              <w:ind w:left="0"/>
              <w:rPr>
                <w:rFonts w:ascii="Times New Roman"/>
                <w:b/>
                <w:sz w:val="22"/>
              </w:rPr>
            </w:pPr>
          </w:p>
          <w:p>
            <w:pPr>
              <w:pStyle w:val="TableParagraph"/>
              <w:spacing w:before="0"/>
              <w:ind w:left="917" w:right="944"/>
              <w:jc w:val="center"/>
              <w:rPr>
                <w:sz w:val="18"/>
              </w:rPr>
            </w:pPr>
            <w:r>
              <w:rPr>
                <w:color w:val="231F20"/>
                <w:sz w:val="18"/>
              </w:rPr>
              <w:t>0 425261 4</w:t>
            </w:r>
          </w:p>
        </w:tc>
      </w:tr>
      <w:tr>
        <w:trPr>
          <w:trHeight w:val="216" w:hRule="atLeast"/>
        </w:trPr>
        <w:tc>
          <w:tcPr>
            <w:tcW w:w="1332" w:type="dxa"/>
            <w:tcBorders>
              <w:top w:val="single" w:sz="6" w:space="0" w:color="4C4D4F"/>
              <w:right w:val="single" w:sz="6" w:space="0" w:color="4C4D4F"/>
            </w:tcBorders>
          </w:tcPr>
          <w:p>
            <w:pPr>
              <w:pStyle w:val="TableParagraph"/>
              <w:spacing w:line="158" w:lineRule="exact" w:before="38"/>
              <w:ind w:left="93" w:right="76"/>
              <w:jc w:val="center"/>
              <w:rPr>
                <w:b/>
                <w:sz w:val="14"/>
              </w:rPr>
            </w:pPr>
            <w:r>
              <w:rPr>
                <w:b/>
                <w:color w:val="231F20"/>
                <w:sz w:val="14"/>
              </w:rPr>
              <w:t>Working Ranges</w:t>
            </w:r>
          </w:p>
        </w:tc>
        <w:tc>
          <w:tcPr>
            <w:tcW w:w="2948" w:type="dxa"/>
            <w:tcBorders>
              <w:top w:val="single" w:sz="6" w:space="0" w:color="4C4D4F"/>
              <w:left w:val="single" w:sz="6" w:space="0" w:color="4C4D4F"/>
              <w:right w:val="single" w:sz="6" w:space="0" w:color="4C4D4F"/>
            </w:tcBorders>
          </w:tcPr>
          <w:p>
            <w:pPr>
              <w:pStyle w:val="TableParagraph"/>
              <w:spacing w:line="158" w:lineRule="exact" w:before="38"/>
              <w:ind w:left="889" w:right="869"/>
              <w:jc w:val="center"/>
              <w:rPr>
                <w:sz w:val="14"/>
              </w:rPr>
            </w:pPr>
            <w:r>
              <w:rPr>
                <w:color w:val="231F20"/>
                <w:sz w:val="14"/>
              </w:rPr>
              <w:t>30mm - 145mm</w:t>
            </w:r>
          </w:p>
        </w:tc>
        <w:tc>
          <w:tcPr>
            <w:tcW w:w="2948" w:type="dxa"/>
            <w:tcBorders>
              <w:top w:val="single" w:sz="6" w:space="0" w:color="4C4D4F"/>
              <w:left w:val="single" w:sz="6" w:space="0" w:color="4C4D4F"/>
              <w:right w:val="single" w:sz="6" w:space="0" w:color="4C4D4F"/>
            </w:tcBorders>
          </w:tcPr>
          <w:p>
            <w:pPr>
              <w:pStyle w:val="TableParagraph"/>
              <w:spacing w:line="158" w:lineRule="exact" w:before="38"/>
              <w:ind w:left="0" w:right="964"/>
              <w:jc w:val="right"/>
              <w:rPr>
                <w:sz w:val="14"/>
              </w:rPr>
            </w:pPr>
            <w:r>
              <w:rPr>
                <w:color w:val="231F20"/>
                <w:sz w:val="14"/>
              </w:rPr>
              <w:t>35mm - 145mm</w:t>
            </w:r>
          </w:p>
        </w:tc>
        <w:tc>
          <w:tcPr>
            <w:tcW w:w="2948" w:type="dxa"/>
            <w:tcBorders>
              <w:top w:val="single" w:sz="6" w:space="0" w:color="4C4D4F"/>
              <w:left w:val="single" w:sz="6" w:space="0" w:color="4C4D4F"/>
            </w:tcBorders>
          </w:tcPr>
          <w:p>
            <w:pPr>
              <w:pStyle w:val="TableParagraph"/>
              <w:spacing w:line="158" w:lineRule="exact" w:before="38"/>
              <w:ind w:left="966" w:right="944"/>
              <w:jc w:val="center"/>
              <w:rPr>
                <w:sz w:val="14"/>
              </w:rPr>
            </w:pPr>
            <w:r>
              <w:rPr>
                <w:color w:val="231F20"/>
                <w:sz w:val="14"/>
              </w:rPr>
              <w:t>20mm - 250mm</w:t>
            </w:r>
          </w:p>
        </w:tc>
      </w:tr>
    </w:tbl>
    <w:p>
      <w:pPr>
        <w:pStyle w:val="BodyText"/>
        <w:spacing w:before="6" w:after="1"/>
        <w:rPr>
          <w:rFonts w:ascii="Times New Roman"/>
          <w:b/>
          <w:sz w:val="24"/>
        </w:rPr>
      </w:pPr>
    </w:p>
    <w:tbl>
      <w:tblPr>
        <w:tblW w:w="0" w:type="auto"/>
        <w:jc w:val="left"/>
        <w:tblInd w:w="150" w:type="dxa"/>
        <w:tblBorders>
          <w:top w:val="single" w:sz="8" w:space="0" w:color="4C4D4F"/>
          <w:left w:val="single" w:sz="8" w:space="0" w:color="4C4D4F"/>
          <w:bottom w:val="single" w:sz="8" w:space="0" w:color="4C4D4F"/>
          <w:right w:val="single" w:sz="8" w:space="0" w:color="4C4D4F"/>
          <w:insideH w:val="single" w:sz="8" w:space="0" w:color="4C4D4F"/>
          <w:insideV w:val="single" w:sz="8" w:space="0" w:color="4C4D4F"/>
        </w:tblBorders>
        <w:tblLayout w:type="fixed"/>
        <w:tblCellMar>
          <w:top w:w="0" w:type="dxa"/>
          <w:left w:w="0" w:type="dxa"/>
          <w:bottom w:w="0" w:type="dxa"/>
          <w:right w:w="0" w:type="dxa"/>
        </w:tblCellMar>
        <w:tblLook w:val="01E0"/>
      </w:tblPr>
      <w:tblGrid>
        <w:gridCol w:w="1332"/>
        <w:gridCol w:w="2211"/>
        <w:gridCol w:w="2211"/>
        <w:gridCol w:w="2211"/>
        <w:gridCol w:w="2211"/>
      </w:tblGrid>
      <w:tr>
        <w:trPr>
          <w:trHeight w:val="233" w:hRule="atLeast"/>
        </w:trPr>
        <w:tc>
          <w:tcPr>
            <w:tcW w:w="1332" w:type="dxa"/>
            <w:tcBorders>
              <w:bottom w:val="single" w:sz="6" w:space="0" w:color="4C4D4F"/>
              <w:right w:val="single" w:sz="6" w:space="0" w:color="4C4D4F"/>
            </w:tcBorders>
            <w:shd w:val="clear" w:color="auto" w:fill="414042"/>
          </w:tcPr>
          <w:p>
            <w:pPr>
              <w:pStyle w:val="TableParagraph"/>
              <w:spacing w:before="44"/>
              <w:ind w:left="93" w:right="76"/>
              <w:jc w:val="center"/>
              <w:rPr>
                <w:b/>
                <w:sz w:val="14"/>
              </w:rPr>
            </w:pPr>
            <w:r>
              <w:rPr>
                <w:b/>
                <w:color w:val="FFFFFF"/>
                <w:sz w:val="14"/>
              </w:rPr>
              <w:t>Barcode Type</w:t>
            </w:r>
          </w:p>
        </w:tc>
        <w:tc>
          <w:tcPr>
            <w:tcW w:w="4422" w:type="dxa"/>
            <w:gridSpan w:val="2"/>
            <w:tcBorders>
              <w:left w:val="single" w:sz="6" w:space="0" w:color="4C4D4F"/>
              <w:bottom w:val="single" w:sz="6" w:space="0" w:color="4C4D4F"/>
              <w:right w:val="single" w:sz="6" w:space="0" w:color="4C4D4F"/>
            </w:tcBorders>
            <w:shd w:val="clear" w:color="auto" w:fill="414042"/>
          </w:tcPr>
          <w:p>
            <w:pPr>
              <w:pStyle w:val="TableParagraph"/>
              <w:spacing w:line="179" w:lineRule="exact" w:before="34"/>
              <w:ind w:left="1762" w:right="1742"/>
              <w:jc w:val="center"/>
              <w:rPr>
                <w:b/>
                <w:sz w:val="16"/>
              </w:rPr>
            </w:pPr>
            <w:r>
              <w:rPr>
                <w:b/>
                <w:color w:val="FFFFFF"/>
                <w:sz w:val="16"/>
              </w:rPr>
              <w:t>Data Matrix</w:t>
            </w:r>
          </w:p>
        </w:tc>
        <w:tc>
          <w:tcPr>
            <w:tcW w:w="4422" w:type="dxa"/>
            <w:gridSpan w:val="2"/>
            <w:tcBorders>
              <w:left w:val="single" w:sz="6" w:space="0" w:color="4C4D4F"/>
              <w:bottom w:val="single" w:sz="6" w:space="0" w:color="4C4D4F"/>
            </w:tcBorders>
            <w:shd w:val="clear" w:color="auto" w:fill="414042"/>
          </w:tcPr>
          <w:p>
            <w:pPr>
              <w:pStyle w:val="TableParagraph"/>
              <w:spacing w:line="179" w:lineRule="exact" w:before="34"/>
              <w:ind w:left="1864" w:right="1841"/>
              <w:jc w:val="center"/>
              <w:rPr>
                <w:b/>
                <w:sz w:val="16"/>
              </w:rPr>
            </w:pPr>
            <w:r>
              <w:rPr>
                <w:b/>
                <w:color w:val="FFFFFF"/>
                <w:sz w:val="16"/>
              </w:rPr>
              <w:t>QR code</w:t>
            </w:r>
          </w:p>
        </w:tc>
      </w:tr>
      <w:tr>
        <w:trPr>
          <w:trHeight w:val="218" w:hRule="atLeast"/>
        </w:trPr>
        <w:tc>
          <w:tcPr>
            <w:tcW w:w="1332" w:type="dxa"/>
            <w:tcBorders>
              <w:top w:val="single" w:sz="6" w:space="0" w:color="4C4D4F"/>
              <w:bottom w:val="single" w:sz="6" w:space="0" w:color="4C4D4F"/>
              <w:right w:val="single" w:sz="6" w:space="0" w:color="4C4D4F"/>
            </w:tcBorders>
          </w:tcPr>
          <w:p>
            <w:pPr>
              <w:pStyle w:val="TableParagraph"/>
              <w:spacing w:line="161" w:lineRule="exact" w:before="38"/>
              <w:ind w:left="93" w:right="76"/>
              <w:jc w:val="center"/>
              <w:rPr>
                <w:b/>
                <w:sz w:val="14"/>
              </w:rPr>
            </w:pPr>
            <w:r>
              <w:rPr>
                <w:b/>
                <w:color w:val="231F20"/>
                <w:sz w:val="14"/>
              </w:rPr>
              <w:t>Symbol Denisity</w:t>
            </w:r>
          </w:p>
        </w:tc>
        <w:tc>
          <w:tcPr>
            <w:tcW w:w="2211" w:type="dxa"/>
            <w:tcBorders>
              <w:top w:val="single" w:sz="6" w:space="0" w:color="4C4D4F"/>
              <w:left w:val="single" w:sz="6" w:space="0" w:color="4C4D4F"/>
              <w:bottom w:val="single" w:sz="6" w:space="0" w:color="4C4D4F"/>
              <w:right w:val="single" w:sz="6" w:space="0" w:color="4C4D4F"/>
            </w:tcBorders>
          </w:tcPr>
          <w:p>
            <w:pPr>
              <w:pStyle w:val="TableParagraph"/>
              <w:spacing w:line="161" w:lineRule="exact" w:before="38"/>
              <w:ind w:left="597" w:right="577"/>
              <w:jc w:val="center"/>
              <w:rPr>
                <w:sz w:val="14"/>
              </w:rPr>
            </w:pPr>
            <w:r>
              <w:rPr>
                <w:color w:val="231F20"/>
                <w:sz w:val="14"/>
              </w:rPr>
              <w:t>10mil</w:t>
            </w:r>
          </w:p>
        </w:tc>
        <w:tc>
          <w:tcPr>
            <w:tcW w:w="2211" w:type="dxa"/>
            <w:tcBorders>
              <w:top w:val="single" w:sz="6" w:space="0" w:color="4C4D4F"/>
              <w:left w:val="single" w:sz="6" w:space="0" w:color="4C4D4F"/>
              <w:bottom w:val="single" w:sz="6" w:space="0" w:color="4C4D4F"/>
              <w:right w:val="single" w:sz="6" w:space="0" w:color="4C4D4F"/>
            </w:tcBorders>
          </w:tcPr>
          <w:p>
            <w:pPr>
              <w:pStyle w:val="TableParagraph"/>
              <w:spacing w:line="161" w:lineRule="exact" w:before="38"/>
              <w:ind w:left="597" w:right="577"/>
              <w:jc w:val="center"/>
              <w:rPr>
                <w:sz w:val="14"/>
              </w:rPr>
            </w:pPr>
            <w:r>
              <w:rPr>
                <w:color w:val="231F20"/>
                <w:sz w:val="14"/>
              </w:rPr>
              <w:t>20mil</w:t>
            </w:r>
          </w:p>
        </w:tc>
        <w:tc>
          <w:tcPr>
            <w:tcW w:w="2211" w:type="dxa"/>
            <w:tcBorders>
              <w:top w:val="single" w:sz="6" w:space="0" w:color="4C4D4F"/>
              <w:left w:val="single" w:sz="6" w:space="0" w:color="4C4D4F"/>
              <w:bottom w:val="single" w:sz="6" w:space="0" w:color="4C4D4F"/>
            </w:tcBorders>
          </w:tcPr>
          <w:p>
            <w:pPr>
              <w:pStyle w:val="TableParagraph"/>
              <w:spacing w:line="161" w:lineRule="exact" w:before="38"/>
              <w:ind w:left="597" w:right="575"/>
              <w:jc w:val="center"/>
              <w:rPr>
                <w:sz w:val="14"/>
              </w:rPr>
            </w:pPr>
            <w:r>
              <w:rPr>
                <w:color w:val="231F20"/>
                <w:sz w:val="14"/>
              </w:rPr>
              <w:t>10mil</w:t>
            </w:r>
          </w:p>
        </w:tc>
        <w:tc>
          <w:tcPr>
            <w:tcW w:w="2211" w:type="dxa"/>
            <w:tcBorders>
              <w:top w:val="single" w:sz="6" w:space="0" w:color="4C4D4F"/>
              <w:bottom w:val="single" w:sz="6" w:space="0" w:color="4C4D4F"/>
            </w:tcBorders>
          </w:tcPr>
          <w:p>
            <w:pPr>
              <w:pStyle w:val="TableParagraph"/>
              <w:spacing w:line="161" w:lineRule="exact" w:before="38"/>
              <w:ind w:left="595" w:right="575"/>
              <w:jc w:val="center"/>
              <w:rPr>
                <w:sz w:val="14"/>
              </w:rPr>
            </w:pPr>
            <w:r>
              <w:rPr>
                <w:color w:val="231F20"/>
                <w:sz w:val="14"/>
              </w:rPr>
              <w:t>20mil</w:t>
            </w:r>
          </w:p>
        </w:tc>
      </w:tr>
      <w:tr>
        <w:trPr>
          <w:trHeight w:val="1005" w:hRule="atLeast"/>
        </w:trPr>
        <w:tc>
          <w:tcPr>
            <w:tcW w:w="1332" w:type="dxa"/>
            <w:tcBorders>
              <w:top w:val="single" w:sz="6" w:space="0" w:color="4C4D4F"/>
              <w:bottom w:val="single" w:sz="6" w:space="0" w:color="4C4D4F"/>
              <w:right w:val="single" w:sz="6" w:space="0" w:color="4C4D4F"/>
            </w:tcBorders>
          </w:tcPr>
          <w:p>
            <w:pPr>
              <w:pStyle w:val="TableParagraph"/>
              <w:spacing w:before="0"/>
              <w:ind w:left="0"/>
              <w:rPr>
                <w:rFonts w:ascii="Times New Roman"/>
                <w:b/>
                <w:sz w:val="16"/>
              </w:rPr>
            </w:pPr>
          </w:p>
          <w:p>
            <w:pPr>
              <w:pStyle w:val="TableParagraph"/>
              <w:spacing w:before="5"/>
              <w:ind w:left="0"/>
              <w:rPr>
                <w:rFonts w:ascii="Times New Roman"/>
                <w:b/>
                <w:sz w:val="21"/>
              </w:rPr>
            </w:pPr>
          </w:p>
          <w:p>
            <w:pPr>
              <w:pStyle w:val="TableParagraph"/>
              <w:spacing w:before="1"/>
              <w:ind w:left="93" w:right="76"/>
              <w:jc w:val="center"/>
              <w:rPr>
                <w:b/>
                <w:sz w:val="14"/>
              </w:rPr>
            </w:pPr>
            <w:r>
              <w:rPr>
                <w:b/>
                <w:color w:val="231F20"/>
                <w:sz w:val="14"/>
              </w:rPr>
              <w:t>Type</w:t>
            </w:r>
          </w:p>
        </w:tc>
        <w:tc>
          <w:tcPr>
            <w:tcW w:w="2211" w:type="dxa"/>
            <w:tcBorders>
              <w:top w:val="single" w:sz="6" w:space="0" w:color="4C4D4F"/>
              <w:left w:val="single" w:sz="6" w:space="0" w:color="4C4D4F"/>
              <w:bottom w:val="single" w:sz="6" w:space="0" w:color="4C4D4F"/>
              <w:right w:val="single" w:sz="6" w:space="0" w:color="4C4D4F"/>
            </w:tcBorders>
          </w:tcPr>
          <w:p>
            <w:pPr>
              <w:pStyle w:val="TableParagraph"/>
              <w:spacing w:before="4"/>
              <w:ind w:left="0"/>
              <w:rPr>
                <w:rFonts w:ascii="Times New Roman"/>
                <w:b/>
                <w:sz w:val="15"/>
              </w:rPr>
            </w:pPr>
          </w:p>
          <w:p>
            <w:pPr>
              <w:pStyle w:val="TableParagraph"/>
              <w:spacing w:before="0"/>
              <w:ind w:left="957"/>
              <w:rPr>
                <w:rFonts w:ascii="Times New Roman"/>
                <w:sz w:val="20"/>
              </w:rPr>
            </w:pPr>
            <w:r>
              <w:rPr>
                <w:rFonts w:ascii="Times New Roman"/>
                <w:sz w:val="20"/>
              </w:rPr>
              <w:drawing>
                <wp:inline distT="0" distB="0" distL="0" distR="0">
                  <wp:extent cx="158673" cy="158686"/>
                  <wp:effectExtent l="0" t="0" r="0" b="0"/>
                  <wp:docPr id="21" name="image33.png"/>
                  <wp:cNvGraphicFramePr>
                    <a:graphicFrameLocks noChangeAspect="1"/>
                  </wp:cNvGraphicFramePr>
                  <a:graphic>
                    <a:graphicData uri="http://schemas.openxmlformats.org/drawingml/2006/picture">
                      <pic:pic>
                        <pic:nvPicPr>
                          <pic:cNvPr id="22" name="image33.png"/>
                          <pic:cNvPicPr/>
                        </pic:nvPicPr>
                        <pic:blipFill>
                          <a:blip r:embed="rId39" cstate="print"/>
                          <a:stretch>
                            <a:fillRect/>
                          </a:stretch>
                        </pic:blipFill>
                        <pic:spPr>
                          <a:xfrm>
                            <a:off x="0" y="0"/>
                            <a:ext cx="158673" cy="158686"/>
                          </a:xfrm>
                          <a:prstGeom prst="rect">
                            <a:avLst/>
                          </a:prstGeom>
                        </pic:spPr>
                      </pic:pic>
                    </a:graphicData>
                  </a:graphic>
                </wp:inline>
              </w:drawing>
            </w:r>
            <w:r>
              <w:rPr>
                <w:rFonts w:ascii="Times New Roman"/>
                <w:sz w:val="20"/>
              </w:rPr>
            </w:r>
          </w:p>
        </w:tc>
        <w:tc>
          <w:tcPr>
            <w:tcW w:w="2211" w:type="dxa"/>
            <w:tcBorders>
              <w:top w:val="single" w:sz="6" w:space="0" w:color="4C4D4F"/>
              <w:left w:val="single" w:sz="6" w:space="0" w:color="4C4D4F"/>
              <w:bottom w:val="single" w:sz="6" w:space="0" w:color="4C4D4F"/>
              <w:right w:val="single" w:sz="6" w:space="0" w:color="4C4D4F"/>
            </w:tcBorders>
          </w:tcPr>
          <w:p>
            <w:pPr>
              <w:pStyle w:val="TableParagraph"/>
              <w:spacing w:before="3"/>
              <w:ind w:left="0"/>
              <w:rPr>
                <w:rFonts w:ascii="Times New Roman"/>
                <w:b/>
                <w:sz w:val="15"/>
              </w:rPr>
            </w:pPr>
          </w:p>
          <w:p>
            <w:pPr>
              <w:pStyle w:val="TableParagraph"/>
              <w:spacing w:before="0"/>
              <w:ind w:left="832"/>
              <w:rPr>
                <w:rFonts w:ascii="Times New Roman"/>
                <w:sz w:val="20"/>
              </w:rPr>
            </w:pPr>
            <w:r>
              <w:rPr>
                <w:rFonts w:ascii="Times New Roman"/>
                <w:sz w:val="20"/>
              </w:rPr>
              <w:drawing>
                <wp:inline distT="0" distB="0" distL="0" distR="0">
                  <wp:extent cx="319074" cy="319087"/>
                  <wp:effectExtent l="0" t="0" r="0" b="0"/>
                  <wp:docPr id="23" name="image34.png"/>
                  <wp:cNvGraphicFramePr>
                    <a:graphicFrameLocks noChangeAspect="1"/>
                  </wp:cNvGraphicFramePr>
                  <a:graphic>
                    <a:graphicData uri="http://schemas.openxmlformats.org/drawingml/2006/picture">
                      <pic:pic>
                        <pic:nvPicPr>
                          <pic:cNvPr id="24" name="image34.png"/>
                          <pic:cNvPicPr/>
                        </pic:nvPicPr>
                        <pic:blipFill>
                          <a:blip r:embed="rId40" cstate="print"/>
                          <a:stretch>
                            <a:fillRect/>
                          </a:stretch>
                        </pic:blipFill>
                        <pic:spPr>
                          <a:xfrm>
                            <a:off x="0" y="0"/>
                            <a:ext cx="319074" cy="319087"/>
                          </a:xfrm>
                          <a:prstGeom prst="rect">
                            <a:avLst/>
                          </a:prstGeom>
                        </pic:spPr>
                      </pic:pic>
                    </a:graphicData>
                  </a:graphic>
                </wp:inline>
              </w:drawing>
            </w:r>
            <w:r>
              <w:rPr>
                <w:rFonts w:ascii="Times New Roman"/>
                <w:sz w:val="20"/>
              </w:rPr>
            </w:r>
          </w:p>
        </w:tc>
        <w:tc>
          <w:tcPr>
            <w:tcW w:w="2211" w:type="dxa"/>
            <w:tcBorders>
              <w:top w:val="single" w:sz="6" w:space="0" w:color="4C4D4F"/>
              <w:left w:val="single" w:sz="6" w:space="0" w:color="4C4D4F"/>
              <w:bottom w:val="single" w:sz="6" w:space="0" w:color="4C4D4F"/>
            </w:tcBorders>
          </w:tcPr>
          <w:p>
            <w:pPr>
              <w:pStyle w:val="TableParagraph"/>
              <w:spacing w:before="1"/>
              <w:ind w:left="0"/>
              <w:rPr>
                <w:rFonts w:ascii="Times New Roman"/>
                <w:b/>
                <w:sz w:val="15"/>
              </w:rPr>
            </w:pPr>
          </w:p>
          <w:p>
            <w:pPr>
              <w:pStyle w:val="TableParagraph"/>
              <w:spacing w:before="0"/>
              <w:ind w:left="906"/>
              <w:rPr>
                <w:rFonts w:ascii="Times New Roman"/>
                <w:sz w:val="20"/>
              </w:rPr>
            </w:pPr>
            <w:r>
              <w:rPr>
                <w:rFonts w:ascii="Times New Roman"/>
                <w:sz w:val="20"/>
              </w:rPr>
              <w:drawing>
                <wp:inline distT="0" distB="0" distL="0" distR="0">
                  <wp:extent cx="223469" cy="223456"/>
                  <wp:effectExtent l="0" t="0" r="0" b="0"/>
                  <wp:docPr id="25" name="image35.png"/>
                  <wp:cNvGraphicFramePr>
                    <a:graphicFrameLocks noChangeAspect="1"/>
                  </wp:cNvGraphicFramePr>
                  <a:graphic>
                    <a:graphicData uri="http://schemas.openxmlformats.org/drawingml/2006/picture">
                      <pic:pic>
                        <pic:nvPicPr>
                          <pic:cNvPr id="26" name="image35.png"/>
                          <pic:cNvPicPr/>
                        </pic:nvPicPr>
                        <pic:blipFill>
                          <a:blip r:embed="rId41" cstate="print"/>
                          <a:stretch>
                            <a:fillRect/>
                          </a:stretch>
                        </pic:blipFill>
                        <pic:spPr>
                          <a:xfrm>
                            <a:off x="0" y="0"/>
                            <a:ext cx="223469" cy="223456"/>
                          </a:xfrm>
                          <a:prstGeom prst="rect">
                            <a:avLst/>
                          </a:prstGeom>
                        </pic:spPr>
                      </pic:pic>
                    </a:graphicData>
                  </a:graphic>
                </wp:inline>
              </w:drawing>
            </w:r>
            <w:r>
              <w:rPr>
                <w:rFonts w:ascii="Times New Roman"/>
                <w:sz w:val="20"/>
              </w:rPr>
            </w:r>
          </w:p>
        </w:tc>
        <w:tc>
          <w:tcPr>
            <w:tcW w:w="2211" w:type="dxa"/>
            <w:tcBorders>
              <w:top w:val="single" w:sz="6" w:space="0" w:color="4C4D4F"/>
              <w:bottom w:val="single" w:sz="6" w:space="0" w:color="4C4D4F"/>
            </w:tcBorders>
          </w:tcPr>
          <w:p>
            <w:pPr>
              <w:pStyle w:val="TableParagraph"/>
              <w:spacing w:before="11"/>
              <w:ind w:left="0"/>
              <w:rPr>
                <w:rFonts w:ascii="Times New Roman"/>
                <w:b/>
                <w:sz w:val="14"/>
              </w:rPr>
            </w:pPr>
          </w:p>
          <w:p>
            <w:pPr>
              <w:pStyle w:val="TableParagraph"/>
              <w:spacing w:before="0"/>
              <w:ind w:left="733"/>
              <w:rPr>
                <w:rFonts w:ascii="Times New Roman"/>
                <w:sz w:val="20"/>
              </w:rPr>
            </w:pPr>
            <w:r>
              <w:rPr>
                <w:rFonts w:ascii="Times New Roman"/>
                <w:sz w:val="20"/>
              </w:rPr>
              <w:drawing>
                <wp:inline distT="0" distB="0" distL="0" distR="0">
                  <wp:extent cx="441403" cy="442912"/>
                  <wp:effectExtent l="0" t="0" r="0" b="0"/>
                  <wp:docPr id="27" name="image36.png"/>
                  <wp:cNvGraphicFramePr>
                    <a:graphicFrameLocks noChangeAspect="1"/>
                  </wp:cNvGraphicFramePr>
                  <a:graphic>
                    <a:graphicData uri="http://schemas.openxmlformats.org/drawingml/2006/picture">
                      <pic:pic>
                        <pic:nvPicPr>
                          <pic:cNvPr id="28" name="image36.png"/>
                          <pic:cNvPicPr/>
                        </pic:nvPicPr>
                        <pic:blipFill>
                          <a:blip r:embed="rId42" cstate="print"/>
                          <a:stretch>
                            <a:fillRect/>
                          </a:stretch>
                        </pic:blipFill>
                        <pic:spPr>
                          <a:xfrm>
                            <a:off x="0" y="0"/>
                            <a:ext cx="441403" cy="442912"/>
                          </a:xfrm>
                          <a:prstGeom prst="rect">
                            <a:avLst/>
                          </a:prstGeom>
                        </pic:spPr>
                      </pic:pic>
                    </a:graphicData>
                  </a:graphic>
                </wp:inline>
              </w:drawing>
            </w:r>
            <w:r>
              <w:rPr>
                <w:rFonts w:ascii="Times New Roman"/>
                <w:sz w:val="20"/>
              </w:rPr>
            </w:r>
          </w:p>
        </w:tc>
      </w:tr>
      <w:tr>
        <w:trPr>
          <w:trHeight w:val="216" w:hRule="atLeast"/>
        </w:trPr>
        <w:tc>
          <w:tcPr>
            <w:tcW w:w="1332" w:type="dxa"/>
            <w:tcBorders>
              <w:top w:val="single" w:sz="6" w:space="0" w:color="4C4D4F"/>
              <w:right w:val="single" w:sz="6" w:space="0" w:color="4C4D4F"/>
            </w:tcBorders>
          </w:tcPr>
          <w:p>
            <w:pPr>
              <w:pStyle w:val="TableParagraph"/>
              <w:spacing w:line="158" w:lineRule="exact" w:before="38"/>
              <w:ind w:left="93" w:right="76"/>
              <w:jc w:val="center"/>
              <w:rPr>
                <w:b/>
                <w:sz w:val="14"/>
              </w:rPr>
            </w:pPr>
            <w:r>
              <w:rPr>
                <w:b/>
                <w:color w:val="231F20"/>
                <w:sz w:val="14"/>
              </w:rPr>
              <w:t>Working Ranges</w:t>
            </w:r>
          </w:p>
        </w:tc>
        <w:tc>
          <w:tcPr>
            <w:tcW w:w="2211" w:type="dxa"/>
            <w:tcBorders>
              <w:top w:val="single" w:sz="6" w:space="0" w:color="4C4D4F"/>
              <w:left w:val="single" w:sz="6" w:space="0" w:color="4C4D4F"/>
              <w:right w:val="single" w:sz="6" w:space="0" w:color="4C4D4F"/>
            </w:tcBorders>
          </w:tcPr>
          <w:p>
            <w:pPr>
              <w:pStyle w:val="TableParagraph"/>
              <w:spacing w:line="158" w:lineRule="exact" w:before="38"/>
              <w:ind w:left="597" w:right="577"/>
              <w:jc w:val="center"/>
              <w:rPr>
                <w:sz w:val="14"/>
              </w:rPr>
            </w:pPr>
            <w:r>
              <w:rPr>
                <w:color w:val="231F20"/>
                <w:sz w:val="14"/>
              </w:rPr>
              <w:t>35mm - 170mm</w:t>
            </w:r>
          </w:p>
        </w:tc>
        <w:tc>
          <w:tcPr>
            <w:tcW w:w="2211" w:type="dxa"/>
            <w:tcBorders>
              <w:top w:val="single" w:sz="6" w:space="0" w:color="4C4D4F"/>
              <w:left w:val="single" w:sz="6" w:space="0" w:color="4C4D4F"/>
              <w:right w:val="single" w:sz="6" w:space="0" w:color="4C4D4F"/>
            </w:tcBorders>
          </w:tcPr>
          <w:p>
            <w:pPr>
              <w:pStyle w:val="TableParagraph"/>
              <w:spacing w:line="158" w:lineRule="exact" w:before="38"/>
              <w:ind w:left="597" w:right="577"/>
              <w:jc w:val="center"/>
              <w:rPr>
                <w:sz w:val="14"/>
              </w:rPr>
            </w:pPr>
            <w:r>
              <w:rPr>
                <w:color w:val="231F20"/>
                <w:sz w:val="14"/>
              </w:rPr>
              <w:t>15mm - 270mm</w:t>
            </w:r>
          </w:p>
        </w:tc>
        <w:tc>
          <w:tcPr>
            <w:tcW w:w="2211" w:type="dxa"/>
            <w:tcBorders>
              <w:top w:val="single" w:sz="6" w:space="0" w:color="4C4D4F"/>
              <w:left w:val="single" w:sz="6" w:space="0" w:color="4C4D4F"/>
            </w:tcBorders>
          </w:tcPr>
          <w:p>
            <w:pPr>
              <w:pStyle w:val="TableParagraph"/>
              <w:spacing w:line="158" w:lineRule="exact" w:before="38"/>
              <w:ind w:left="597" w:right="575"/>
              <w:jc w:val="center"/>
              <w:rPr>
                <w:sz w:val="14"/>
              </w:rPr>
            </w:pPr>
            <w:r>
              <w:rPr>
                <w:color w:val="231F20"/>
                <w:sz w:val="14"/>
              </w:rPr>
              <w:t>35mm - 180mm</w:t>
            </w:r>
          </w:p>
        </w:tc>
        <w:tc>
          <w:tcPr>
            <w:tcW w:w="2211" w:type="dxa"/>
            <w:tcBorders>
              <w:top w:val="single" w:sz="6" w:space="0" w:color="4C4D4F"/>
            </w:tcBorders>
          </w:tcPr>
          <w:p>
            <w:pPr>
              <w:pStyle w:val="TableParagraph"/>
              <w:spacing w:line="158" w:lineRule="exact" w:before="38"/>
              <w:ind w:left="595" w:right="575"/>
              <w:jc w:val="center"/>
              <w:rPr>
                <w:sz w:val="14"/>
              </w:rPr>
            </w:pPr>
            <w:r>
              <w:rPr>
                <w:color w:val="231F20"/>
                <w:sz w:val="14"/>
              </w:rPr>
              <w:t>10mm - 270mm</w:t>
            </w:r>
          </w:p>
        </w:tc>
      </w:tr>
    </w:tbl>
    <w:p>
      <w:pPr>
        <w:pStyle w:val="BodyText"/>
        <w:spacing w:before="8"/>
        <w:rPr>
          <w:rFonts w:ascii="Times New Roman"/>
          <w:b/>
          <w:sz w:val="48"/>
        </w:rPr>
      </w:pPr>
    </w:p>
    <w:p>
      <w:pPr>
        <w:pStyle w:val="Heading2"/>
        <w:spacing w:after="51"/>
        <w:rPr>
          <w:i/>
        </w:rPr>
      </w:pPr>
      <w:r>
        <w:rPr/>
        <w:pict>
          <v:group style="position:absolute;margin-left:340.15741pt;margin-top:-5.094897pt;width:99.25pt;height:56.7pt;mso-position-horizontal-relative:page;mso-position-vertical-relative:paragraph;z-index:251678720" coordorigin="6803,-102" coordsize="1985,1134">
            <v:shape style="position:absolute;left:6803;top:-102;width:1985;height:1134" type="#_x0000_t75" stroked="false">
              <v:imagedata r:id="rId43" o:title=""/>
            </v:shape>
            <v:shape style="position:absolute;left:6803;top:-102;width:1985;height:1134" type="#_x0000_t202" filled="false" stroked="false">
              <v:textbox inset="0,0,0,0">
                <w:txbxContent>
                  <w:p>
                    <w:pPr>
                      <w:spacing w:line="240" w:lineRule="auto" w:before="0"/>
                      <w:rPr>
                        <w:rFonts w:ascii="Georgia"/>
                        <w:b/>
                        <w:i/>
                        <w:sz w:val="12"/>
                      </w:rPr>
                    </w:pPr>
                  </w:p>
                  <w:p>
                    <w:pPr>
                      <w:spacing w:line="240" w:lineRule="auto" w:before="0"/>
                      <w:rPr>
                        <w:rFonts w:ascii="Georgia"/>
                        <w:b/>
                        <w:i/>
                        <w:sz w:val="12"/>
                      </w:rPr>
                    </w:pPr>
                  </w:p>
                  <w:p>
                    <w:pPr>
                      <w:spacing w:line="240" w:lineRule="auto" w:before="0"/>
                      <w:rPr>
                        <w:rFonts w:ascii="Georgia"/>
                        <w:b/>
                        <w:i/>
                        <w:sz w:val="12"/>
                      </w:rPr>
                    </w:pPr>
                  </w:p>
                  <w:p>
                    <w:pPr>
                      <w:spacing w:line="240" w:lineRule="auto" w:before="0"/>
                      <w:rPr>
                        <w:rFonts w:ascii="Georgia"/>
                        <w:b/>
                        <w:i/>
                        <w:sz w:val="12"/>
                      </w:rPr>
                    </w:pPr>
                  </w:p>
                  <w:p>
                    <w:pPr>
                      <w:spacing w:line="240" w:lineRule="auto" w:before="7"/>
                      <w:rPr>
                        <w:rFonts w:ascii="Georgia"/>
                        <w:b/>
                        <w:i/>
                        <w:sz w:val="11"/>
                      </w:rPr>
                    </w:pPr>
                  </w:p>
                  <w:p>
                    <w:pPr>
                      <w:spacing w:line="278" w:lineRule="auto" w:before="1"/>
                      <w:ind w:left="830" w:right="98" w:firstLine="0"/>
                      <w:jc w:val="left"/>
                      <w:rPr>
                        <w:sz w:val="12"/>
                      </w:rPr>
                    </w:pPr>
                    <w:r>
                      <w:rPr>
                        <w:color w:val="231F20"/>
                        <w:sz w:val="12"/>
                      </w:rPr>
                      <w:t>RJ-45 to USB cable (HDTB-100F only)</w:t>
                    </w:r>
                  </w:p>
                </w:txbxContent>
              </v:textbox>
              <w10:wrap type="none"/>
            </v:shape>
            <w10:wrap type="none"/>
          </v:group>
        </w:pict>
      </w:r>
      <w:r>
        <w:rPr/>
        <w:pict>
          <v:group style="position:absolute;margin-left:453.543213pt;margin-top:-5.094897pt;width:99.25pt;height:56.7pt;mso-position-horizontal-relative:page;mso-position-vertical-relative:paragraph;z-index:251680768" coordorigin="9071,-102" coordsize="1985,1134">
            <v:shape style="position:absolute;left:9070;top:-102;width:1985;height:1134" type="#_x0000_t75" stroked="false">
              <v:imagedata r:id="rId44" o:title=""/>
            </v:shape>
            <v:shape style="position:absolute;left:9070;top:-102;width:1985;height:1134" type="#_x0000_t202" filled="false" stroked="false">
              <v:textbox inset="0,0,0,0">
                <w:txbxContent>
                  <w:p>
                    <w:pPr>
                      <w:spacing w:line="240" w:lineRule="auto" w:before="0"/>
                      <w:rPr>
                        <w:rFonts w:ascii="Georgia"/>
                        <w:b/>
                        <w:i/>
                        <w:sz w:val="12"/>
                      </w:rPr>
                    </w:pPr>
                  </w:p>
                  <w:p>
                    <w:pPr>
                      <w:spacing w:line="240" w:lineRule="auto" w:before="0"/>
                      <w:rPr>
                        <w:rFonts w:ascii="Georgia"/>
                        <w:b/>
                        <w:i/>
                        <w:sz w:val="12"/>
                      </w:rPr>
                    </w:pPr>
                  </w:p>
                  <w:p>
                    <w:pPr>
                      <w:spacing w:line="240" w:lineRule="auto" w:before="0"/>
                      <w:rPr>
                        <w:rFonts w:ascii="Georgia"/>
                        <w:b/>
                        <w:i/>
                        <w:sz w:val="12"/>
                      </w:rPr>
                    </w:pPr>
                  </w:p>
                  <w:p>
                    <w:pPr>
                      <w:spacing w:line="240" w:lineRule="auto" w:before="0"/>
                      <w:rPr>
                        <w:rFonts w:ascii="Georgia"/>
                        <w:b/>
                        <w:i/>
                        <w:sz w:val="12"/>
                      </w:rPr>
                    </w:pPr>
                  </w:p>
                  <w:p>
                    <w:pPr>
                      <w:spacing w:line="240" w:lineRule="auto" w:before="7"/>
                      <w:rPr>
                        <w:rFonts w:ascii="Georgia"/>
                        <w:b/>
                        <w:i/>
                        <w:sz w:val="11"/>
                      </w:rPr>
                    </w:pPr>
                  </w:p>
                  <w:p>
                    <w:pPr>
                      <w:spacing w:line="278" w:lineRule="auto" w:before="1"/>
                      <w:ind w:left="830" w:right="78" w:firstLine="0"/>
                      <w:jc w:val="left"/>
                      <w:rPr>
                        <w:sz w:val="12"/>
                      </w:rPr>
                    </w:pPr>
                    <w:r>
                      <w:rPr>
                        <w:color w:val="231F20"/>
                        <w:sz w:val="12"/>
                      </w:rPr>
                      <w:t>RJ-45 to USB cable (HDTB-100FM only)</w:t>
                    </w:r>
                  </w:p>
                </w:txbxContent>
              </v:textbox>
              <w10:wrap type="none"/>
            </v:shape>
            <w10:wrap type="none"/>
          </v:group>
        </w:pict>
      </w:r>
      <w:r>
        <w:rPr>
          <w:i/>
          <w:color w:val="231F20"/>
        </w:rPr>
        <w:t>Packing List</w:t>
      </w:r>
    </w:p>
    <w:tbl>
      <w:tblPr>
        <w:tblW w:w="0" w:type="auto"/>
        <w:jc w:val="left"/>
        <w:tblInd w:w="14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2835"/>
        <w:gridCol w:w="2835"/>
      </w:tblGrid>
      <w:tr>
        <w:trPr>
          <w:trHeight w:val="218" w:hRule="atLeast"/>
        </w:trPr>
        <w:tc>
          <w:tcPr>
            <w:tcW w:w="5670" w:type="dxa"/>
            <w:gridSpan w:val="2"/>
            <w:shd w:val="clear" w:color="auto" w:fill="FED5B2"/>
          </w:tcPr>
          <w:p>
            <w:pPr>
              <w:pStyle w:val="TableParagraph"/>
              <w:spacing w:before="39"/>
              <w:ind w:left="112"/>
              <w:rPr>
                <w:sz w:val="12"/>
              </w:rPr>
            </w:pPr>
            <w:r>
              <w:rPr>
                <w:color w:val="231F20"/>
                <w:sz w:val="12"/>
              </w:rPr>
              <w:t>1 x HDTB-100F/FM handheld 1D/2D barcode reader</w:t>
            </w:r>
          </w:p>
        </w:tc>
      </w:tr>
      <w:tr>
        <w:trPr>
          <w:trHeight w:val="218" w:hRule="atLeast"/>
        </w:trPr>
        <w:tc>
          <w:tcPr>
            <w:tcW w:w="2835" w:type="dxa"/>
            <w:shd w:val="clear" w:color="auto" w:fill="FED5B2"/>
          </w:tcPr>
          <w:p>
            <w:pPr>
              <w:pStyle w:val="TableParagraph"/>
              <w:spacing w:before="39"/>
              <w:ind w:left="112"/>
              <w:rPr>
                <w:sz w:val="12"/>
              </w:rPr>
            </w:pPr>
            <w:r>
              <w:rPr>
                <w:color w:val="231F20"/>
                <w:sz w:val="12"/>
              </w:rPr>
              <w:t>1 x RJ-45 to USB cable</w:t>
            </w:r>
          </w:p>
        </w:tc>
        <w:tc>
          <w:tcPr>
            <w:tcW w:w="2835" w:type="dxa"/>
            <w:shd w:val="clear" w:color="auto" w:fill="FED5B2"/>
          </w:tcPr>
          <w:p>
            <w:pPr>
              <w:pStyle w:val="TableParagraph"/>
              <w:spacing w:before="39"/>
              <w:ind w:left="112"/>
              <w:rPr>
                <w:sz w:val="12"/>
              </w:rPr>
            </w:pPr>
            <w:r>
              <w:rPr>
                <w:color w:val="231F20"/>
                <w:sz w:val="12"/>
              </w:rPr>
              <w:t>1 x QIG</w:t>
            </w:r>
          </w:p>
        </w:tc>
      </w:tr>
    </w:tbl>
    <w:p>
      <w:pPr>
        <w:pStyle w:val="BodyText"/>
        <w:spacing w:before="3"/>
        <w:rPr>
          <w:rFonts w:ascii="Georgia"/>
          <w:b/>
          <w:i/>
          <w:sz w:val="30"/>
        </w:rPr>
      </w:pPr>
    </w:p>
    <w:p>
      <w:pPr>
        <w:spacing w:before="0" w:after="51"/>
        <w:ind w:left="114" w:right="0" w:firstLine="0"/>
        <w:jc w:val="left"/>
        <w:rPr>
          <w:rFonts w:ascii="Georgia"/>
          <w:b/>
          <w:i/>
          <w:sz w:val="24"/>
        </w:rPr>
      </w:pPr>
      <w:r>
        <w:rPr>
          <w:rFonts w:ascii="Georgia"/>
          <w:b/>
          <w:i/>
          <w:color w:val="231F20"/>
          <w:sz w:val="24"/>
        </w:rPr>
        <w:t>Ordering Information</w:t>
      </w:r>
    </w:p>
    <w:tbl>
      <w:tblPr>
        <w:tblW w:w="0" w:type="auto"/>
        <w:jc w:val="left"/>
        <w:tblInd w:w="14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7"/>
        <w:gridCol w:w="8787"/>
      </w:tblGrid>
      <w:tr>
        <w:trPr>
          <w:trHeight w:val="218" w:hRule="atLeast"/>
        </w:trPr>
        <w:tc>
          <w:tcPr>
            <w:tcW w:w="1417" w:type="dxa"/>
            <w:shd w:val="clear" w:color="auto" w:fill="90D1B8"/>
          </w:tcPr>
          <w:p>
            <w:pPr>
              <w:pStyle w:val="TableParagraph"/>
              <w:spacing w:before="39"/>
              <w:ind w:left="56"/>
              <w:rPr>
                <w:sz w:val="12"/>
              </w:rPr>
            </w:pPr>
            <w:r>
              <w:rPr>
                <w:color w:val="231F20"/>
                <w:sz w:val="12"/>
              </w:rPr>
              <w:t>Part No.</w:t>
            </w:r>
          </w:p>
        </w:tc>
        <w:tc>
          <w:tcPr>
            <w:tcW w:w="8787" w:type="dxa"/>
            <w:shd w:val="clear" w:color="auto" w:fill="90D1B8"/>
          </w:tcPr>
          <w:p>
            <w:pPr>
              <w:pStyle w:val="TableParagraph"/>
              <w:spacing w:before="39"/>
              <w:ind w:left="56"/>
              <w:rPr>
                <w:sz w:val="12"/>
              </w:rPr>
            </w:pPr>
            <w:r>
              <w:rPr>
                <w:color w:val="231F20"/>
                <w:sz w:val="12"/>
              </w:rPr>
              <w:t>Description</w:t>
            </w:r>
          </w:p>
        </w:tc>
      </w:tr>
      <w:tr>
        <w:trPr>
          <w:trHeight w:val="218" w:hRule="atLeast"/>
        </w:trPr>
        <w:tc>
          <w:tcPr>
            <w:tcW w:w="1417" w:type="dxa"/>
            <w:shd w:val="clear" w:color="auto" w:fill="90D1B8"/>
          </w:tcPr>
          <w:p>
            <w:pPr>
              <w:pStyle w:val="TableParagraph"/>
              <w:spacing w:before="39"/>
              <w:ind w:left="56"/>
              <w:rPr>
                <w:sz w:val="12"/>
              </w:rPr>
            </w:pPr>
            <w:r>
              <w:rPr>
                <w:color w:val="231F20"/>
                <w:sz w:val="12"/>
              </w:rPr>
              <w:t>HTDB-100FM-R10</w:t>
            </w:r>
          </w:p>
        </w:tc>
        <w:tc>
          <w:tcPr>
            <w:tcW w:w="8787" w:type="dxa"/>
            <w:shd w:val="clear" w:color="auto" w:fill="D1EADF"/>
          </w:tcPr>
          <w:p>
            <w:pPr>
              <w:pStyle w:val="TableParagraph"/>
              <w:spacing w:before="39"/>
              <w:ind w:left="56"/>
              <w:rPr>
                <w:sz w:val="12"/>
              </w:rPr>
            </w:pPr>
            <w:r>
              <w:rPr>
                <w:color w:val="231F20"/>
                <w:sz w:val="12"/>
              </w:rPr>
              <w:t>Handheld 1D/2D Barcode Reader, 1280x1024, 10 ~ 270 mm reading distance, anti-bacterial surface, USB interface, RoHS</w:t>
            </w:r>
          </w:p>
        </w:tc>
      </w:tr>
      <w:tr>
        <w:trPr>
          <w:trHeight w:val="218" w:hRule="atLeast"/>
        </w:trPr>
        <w:tc>
          <w:tcPr>
            <w:tcW w:w="1417" w:type="dxa"/>
            <w:shd w:val="clear" w:color="auto" w:fill="90D1B8"/>
          </w:tcPr>
          <w:p>
            <w:pPr>
              <w:pStyle w:val="TableParagraph"/>
              <w:spacing w:before="39"/>
              <w:ind w:left="56"/>
              <w:rPr>
                <w:sz w:val="12"/>
              </w:rPr>
            </w:pPr>
            <w:r>
              <w:rPr>
                <w:color w:val="231F20"/>
                <w:sz w:val="12"/>
              </w:rPr>
              <w:t>HTDB-100F-R10</w:t>
            </w:r>
          </w:p>
        </w:tc>
        <w:tc>
          <w:tcPr>
            <w:tcW w:w="8787" w:type="dxa"/>
            <w:shd w:val="clear" w:color="auto" w:fill="D1EADF"/>
          </w:tcPr>
          <w:p>
            <w:pPr>
              <w:pStyle w:val="TableParagraph"/>
              <w:spacing w:before="39"/>
              <w:ind w:left="56"/>
              <w:rPr>
                <w:sz w:val="12"/>
              </w:rPr>
            </w:pPr>
            <w:r>
              <w:rPr>
                <w:color w:val="231F20"/>
                <w:sz w:val="12"/>
              </w:rPr>
              <w:t>Handheld 1D/2D Barcode Reader, 1280x1024, 10 ~ 270 mm reading distance, USB interface, RoHS</w:t>
            </w:r>
          </w:p>
        </w:tc>
      </w:tr>
    </w:tbl>
    <w:sectPr>
      <w:type w:val="continuous"/>
      <w:pgSz w:w="11910" w:h="16160"/>
      <w:pgMar w:top="740" w:bottom="400" w:left="7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Georgia">
    <w:altName w:val="Georg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82.647034pt;width:595.3pt;height:25.25pt;mso-position-horizontal-relative:page;mso-position-vertical-relative:page;z-index:-252445696" coordorigin="0,15653" coordsize="11906,505">
          <v:rect style="position:absolute;left:0;top:15652;width:11906;height:89" filled="true" fillcolor="#d1d3d4" stroked="false">
            <v:fill type="solid"/>
          </v:rect>
          <v:rect style="position:absolute;left:0;top:15741;width:11906;height:417" filled="true" fillcolor="#e77e2c" stroked="false">
            <v:fill type="solid"/>
          </v:rect>
          <v:shape style="position:absolute;left:4225;top:15741;width:3557;height:417" type="#_x0000_t75" stroked="false">
            <v:imagedata r:id="rId1" o:title=""/>
          </v:shape>
          <w10:wrap type="none"/>
        </v:group>
      </w:pict>
    </w:r>
    <w:r>
      <w:rPr/>
      <w:pict>
        <v:shape style="position:absolute;margin-left:243.031906pt;margin-top:787.614807pt;width:118pt;height:13.3pt;mso-position-horizontal-relative:page;mso-position-vertical-relative:page;z-index:-252444672" type="#_x0000_t202" filled="false" stroked="false">
          <v:textbox inset="0,0,0,0">
            <w:txbxContent>
              <w:p>
                <w:pPr>
                  <w:pStyle w:val="BodyText"/>
                  <w:spacing w:before="20"/>
                  <w:ind w:left="20"/>
                  <w:rPr>
                    <w:rFonts w:ascii="Arial Black"/>
                  </w:rPr>
                </w:pPr>
                <w:r>
                  <w:rPr>
                    <w:rFonts w:ascii="Arial Black"/>
                    <w:color w:val="FFFFFF"/>
                  </w:rPr>
                  <w:t>HTDB-100F/FM-2019-V10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945pt;margin-top:.000053pt;width:246.7pt;height:25.25pt;mso-position-horizontal-relative:page;mso-position-vertical-relative:page;z-index:-252449792" coordorigin="2,0" coordsize="4934,505">
          <v:shape style="position:absolute;left:23;top:0;width:4912;height:505" coordorigin="23,0" coordsize="4912,505" path="m4935,0l23,0,23,497,4349,505,4935,0xe" filled="true" fillcolor="#f9dfc8" stroked="false">
            <v:path arrowok="t"/>
            <v:fill type="solid"/>
          </v:shape>
          <v:shape style="position:absolute;left:1;top:0;width:4738;height:505" coordorigin="2,0" coordsize="4738,505" path="m4740,0l2,0,2,504,4346,504,4740,0xe" filled="true" fillcolor="#e77e2c" stroked="false">
            <v:path arrowok="t"/>
            <v:fill type="solid"/>
          </v:shape>
          <w10:wrap type="none"/>
        </v:group>
      </w:pict>
    </w:r>
    <w:r>
      <w:rPr/>
      <w:pict>
        <v:shape style="position:absolute;margin-left:0pt;margin-top:27.677223pt;width:224.3pt;height:9.950pt;mso-position-horizontal-relative:page;mso-position-vertical-relative:page;z-index:-252448768" coordorigin="0,554" coordsize="4486,199" path="m4344,554l0,554,0,752,4486,752,4344,554xe" filled="true" fillcolor="#f9dfc8"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28.896099pt;margin-top:4.373230pt;width:168.2pt;height:19.2pt;mso-position-horizontal-relative:page;mso-position-vertical-relative:page;z-index:-252447744" type="#_x0000_t202" filled="false" stroked="false">
          <v:textbox inset="0,0,0,0">
            <w:txbxContent>
              <w:p>
                <w:pPr>
                  <w:spacing w:before="24"/>
                  <w:ind w:left="20" w:right="0" w:firstLine="0"/>
                  <w:jc w:val="left"/>
                  <w:rPr>
                    <w:rFonts w:ascii="Arial Black"/>
                    <w:b/>
                    <w:i/>
                    <w:sz w:val="24"/>
                  </w:rPr>
                </w:pPr>
                <w:r>
                  <w:rPr>
                    <w:rFonts w:ascii="Arial Black"/>
                    <w:b/>
                    <w:i/>
                    <w:color w:val="FFFFFF"/>
                    <w:sz w:val="24"/>
                  </w:rPr>
                  <w:t>Machine Vision Solutions</w:t>
                </w:r>
              </w:p>
            </w:txbxContent>
          </v:textbox>
          <w10:wrap type="none"/>
        </v:shape>
      </w:pict>
    </w:r>
    <w:r>
      <w:rPr/>
      <w:pict>
        <v:shape style="position:absolute;margin-left:460.137299pt;margin-top:25.309183pt;width:112.15pt;height:13.5pt;mso-position-horizontal-relative:page;mso-position-vertical-relative:page;z-index:-252446720" type="#_x0000_t202" filled="false" stroked="false">
          <v:textbox inset="0,0,0,0">
            <w:txbxContent>
              <w:p>
                <w:pPr>
                  <w:spacing w:before="22"/>
                  <w:ind w:left="20" w:right="0" w:firstLine="0"/>
                  <w:jc w:val="left"/>
                  <w:rPr>
                    <w:rFonts w:ascii="Arial Black"/>
                    <w:b/>
                    <w:i/>
                    <w:sz w:val="16"/>
                  </w:rPr>
                </w:pPr>
                <w:r>
                  <w:rPr>
                    <w:rFonts w:ascii="Arial Black"/>
                    <w:b/>
                    <w:i/>
                    <w:color w:val="E77E2C"/>
                    <w:sz w:val="16"/>
                  </w:rPr>
                  <w:t>w w w . i ei w or l d .c om </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53pt;width:245.45pt;height:25.25pt;mso-position-horizontal-relative:page;mso-position-vertical-relative:page;z-index:-252443648" coordorigin="0,0" coordsize="4909,505">
          <v:shape style="position:absolute;left:0;top:0;width:4909;height:505" coordorigin="0,0" coordsize="4909,505" path="m4908,0l0,0,0,497,4322,505,4908,0xe" filled="true" fillcolor="#f9dfc8" stroked="false">
            <v:path arrowok="t"/>
            <v:fill type="solid"/>
          </v:shape>
          <v:shape style="position:absolute;left:0;top:0;width:4713;height:505" coordorigin="0,0" coordsize="4713,505" path="m4713,0l0,0,0,504,4319,504,4713,0xe" filled="true" fillcolor="#e77e2c" stroked="false">
            <v:path arrowok="t"/>
            <v:fill type="solid"/>
          </v:shape>
          <w10:wrap type="none"/>
        </v:group>
      </w:pict>
    </w:r>
    <w:r>
      <w:rPr/>
      <w:pict>
        <v:shape style="position:absolute;margin-left:27.5338pt;margin-top:4.373230pt;width:168.2pt;height:19.2pt;mso-position-horizontal-relative:page;mso-position-vertical-relative:page;z-index:-252442624" type="#_x0000_t202" filled="false" stroked="false">
          <v:textbox inset="0,0,0,0">
            <w:txbxContent>
              <w:p>
                <w:pPr>
                  <w:spacing w:before="24"/>
                  <w:ind w:left="20" w:right="0" w:firstLine="0"/>
                  <w:jc w:val="left"/>
                  <w:rPr>
                    <w:rFonts w:ascii="Arial Black"/>
                    <w:b/>
                    <w:i/>
                    <w:sz w:val="24"/>
                  </w:rPr>
                </w:pPr>
                <w:r>
                  <w:rPr>
                    <w:rFonts w:ascii="Arial Black"/>
                    <w:b/>
                    <w:i/>
                    <w:color w:val="FFFFFF"/>
                    <w:sz w:val="24"/>
                  </w:rPr>
                  <w:t>Machine Vision Solutions</w:t>
                </w:r>
              </w:p>
            </w:txbxContent>
          </v:textbox>
          <w10:wrap type="none"/>
        </v:shape>
      </w:pict>
    </w:r>
    <w:r>
      <w:rPr/>
      <w:pict>
        <v:shape style="position:absolute;margin-left:460.069794pt;margin-top:25.309183pt;width:112.15pt;height:13.5pt;mso-position-horizontal-relative:page;mso-position-vertical-relative:page;z-index:-252441600" type="#_x0000_t202" filled="false" stroked="false">
          <v:textbox inset="0,0,0,0">
            <w:txbxContent>
              <w:p>
                <w:pPr>
                  <w:spacing w:before="22"/>
                  <w:ind w:left="20" w:right="0" w:firstLine="0"/>
                  <w:jc w:val="left"/>
                  <w:rPr>
                    <w:rFonts w:ascii="Arial Black"/>
                    <w:b/>
                    <w:i/>
                    <w:sz w:val="16"/>
                  </w:rPr>
                </w:pPr>
                <w:r>
                  <w:rPr>
                    <w:rFonts w:ascii="Arial Black"/>
                    <w:b/>
                    <w:i/>
                    <w:color w:val="E77E2C"/>
                    <w:sz w:val="16"/>
                  </w:rPr>
                  <w:t>w w w . i ei w or l d .c om </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285" w:hanging="133"/>
      </w:pPr>
      <w:rPr>
        <w:rFonts w:hint="default" w:ascii="Arial" w:hAnsi="Arial" w:eastAsia="Arial" w:cs="Arial"/>
        <w:color w:val="F5821F"/>
        <w:spacing w:val="-1"/>
        <w:w w:val="100"/>
        <w:sz w:val="15"/>
        <w:szCs w:val="15"/>
        <w:lang w:val="en-US" w:eastAsia="en-US" w:bidi="en-US"/>
      </w:rPr>
    </w:lvl>
    <w:lvl w:ilvl="1">
      <w:start w:val="0"/>
      <w:numFmt w:val="bullet"/>
      <w:lvlText w:val="•"/>
      <w:lvlJc w:val="left"/>
      <w:pPr>
        <w:ind w:left="1777" w:hanging="133"/>
      </w:pPr>
      <w:rPr>
        <w:rFonts w:hint="default"/>
        <w:lang w:val="en-US" w:eastAsia="en-US" w:bidi="en-US"/>
      </w:rPr>
    </w:lvl>
    <w:lvl w:ilvl="2">
      <w:start w:val="0"/>
      <w:numFmt w:val="bullet"/>
      <w:lvlText w:val="•"/>
      <w:lvlJc w:val="left"/>
      <w:pPr>
        <w:ind w:left="2274" w:hanging="133"/>
      </w:pPr>
      <w:rPr>
        <w:rFonts w:hint="default"/>
        <w:lang w:val="en-US" w:eastAsia="en-US" w:bidi="en-US"/>
      </w:rPr>
    </w:lvl>
    <w:lvl w:ilvl="3">
      <w:start w:val="0"/>
      <w:numFmt w:val="bullet"/>
      <w:lvlText w:val="•"/>
      <w:lvlJc w:val="left"/>
      <w:pPr>
        <w:ind w:left="2771" w:hanging="133"/>
      </w:pPr>
      <w:rPr>
        <w:rFonts w:hint="default"/>
        <w:lang w:val="en-US" w:eastAsia="en-US" w:bidi="en-US"/>
      </w:rPr>
    </w:lvl>
    <w:lvl w:ilvl="4">
      <w:start w:val="0"/>
      <w:numFmt w:val="bullet"/>
      <w:lvlText w:val="•"/>
      <w:lvlJc w:val="left"/>
      <w:pPr>
        <w:ind w:left="3268" w:hanging="133"/>
      </w:pPr>
      <w:rPr>
        <w:rFonts w:hint="default"/>
        <w:lang w:val="en-US" w:eastAsia="en-US" w:bidi="en-US"/>
      </w:rPr>
    </w:lvl>
    <w:lvl w:ilvl="5">
      <w:start w:val="0"/>
      <w:numFmt w:val="bullet"/>
      <w:lvlText w:val="•"/>
      <w:lvlJc w:val="left"/>
      <w:pPr>
        <w:ind w:left="3765" w:hanging="133"/>
      </w:pPr>
      <w:rPr>
        <w:rFonts w:hint="default"/>
        <w:lang w:val="en-US" w:eastAsia="en-US" w:bidi="en-US"/>
      </w:rPr>
    </w:lvl>
    <w:lvl w:ilvl="6">
      <w:start w:val="0"/>
      <w:numFmt w:val="bullet"/>
      <w:lvlText w:val="•"/>
      <w:lvlJc w:val="left"/>
      <w:pPr>
        <w:ind w:left="4262" w:hanging="133"/>
      </w:pPr>
      <w:rPr>
        <w:rFonts w:hint="default"/>
        <w:lang w:val="en-US" w:eastAsia="en-US" w:bidi="en-US"/>
      </w:rPr>
    </w:lvl>
    <w:lvl w:ilvl="7">
      <w:start w:val="0"/>
      <w:numFmt w:val="bullet"/>
      <w:lvlText w:val="•"/>
      <w:lvlJc w:val="left"/>
      <w:pPr>
        <w:ind w:left="4759" w:hanging="133"/>
      </w:pPr>
      <w:rPr>
        <w:rFonts w:hint="default"/>
        <w:lang w:val="en-US" w:eastAsia="en-US" w:bidi="en-US"/>
      </w:rPr>
    </w:lvl>
    <w:lvl w:ilvl="8">
      <w:start w:val="0"/>
      <w:numFmt w:val="bullet"/>
      <w:lvlText w:val="•"/>
      <w:lvlJc w:val="left"/>
      <w:pPr>
        <w:ind w:left="5257" w:hanging="133"/>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16"/>
      <w:szCs w:val="16"/>
      <w:lang w:val="en-US" w:eastAsia="en-US" w:bidi="en-US"/>
    </w:rPr>
  </w:style>
  <w:style w:styleId="Heading1" w:type="paragraph">
    <w:name w:val="Heading 1"/>
    <w:basedOn w:val="Normal"/>
    <w:uiPriority w:val="1"/>
    <w:qFormat/>
    <w:pPr>
      <w:spacing w:before="83"/>
      <w:ind w:left="130"/>
      <w:outlineLvl w:val="1"/>
    </w:pPr>
    <w:rPr>
      <w:rFonts w:ascii="Times New Roman" w:hAnsi="Times New Roman" w:eastAsia="Times New Roman" w:cs="Times New Roman"/>
      <w:b/>
      <w:bCs/>
      <w:sz w:val="40"/>
      <w:szCs w:val="40"/>
      <w:lang w:val="en-US" w:eastAsia="en-US" w:bidi="en-US"/>
    </w:rPr>
  </w:style>
  <w:style w:styleId="Heading2" w:type="paragraph">
    <w:name w:val="Heading 2"/>
    <w:basedOn w:val="Normal"/>
    <w:uiPriority w:val="1"/>
    <w:qFormat/>
    <w:pPr>
      <w:ind w:left="114"/>
      <w:outlineLvl w:val="2"/>
    </w:pPr>
    <w:rPr>
      <w:rFonts w:ascii="Georgia" w:hAnsi="Georgia" w:eastAsia="Georgia" w:cs="Georgia"/>
      <w:b/>
      <w:bCs/>
      <w:i/>
      <w:sz w:val="24"/>
      <w:szCs w:val="24"/>
      <w:lang w:val="en-US" w:eastAsia="en-US" w:bidi="en-US"/>
    </w:rPr>
  </w:style>
  <w:style w:styleId="Heading3" w:type="paragraph">
    <w:name w:val="Heading 3"/>
    <w:basedOn w:val="Normal"/>
    <w:uiPriority w:val="1"/>
    <w:qFormat/>
    <w:pPr>
      <w:spacing w:before="59"/>
      <w:ind w:left="236"/>
      <w:outlineLvl w:val="3"/>
    </w:pPr>
    <w:rPr>
      <w:rFonts w:ascii="Arial" w:hAnsi="Arial" w:eastAsia="Arial" w:cs="Arial"/>
      <w:b/>
      <w:bCs/>
      <w:sz w:val="20"/>
      <w:szCs w:val="20"/>
      <w:lang w:val="en-US" w:eastAsia="en-US" w:bidi="en-US"/>
    </w:rPr>
  </w:style>
  <w:style w:styleId="Heading4" w:type="paragraph">
    <w:name w:val="Heading 4"/>
    <w:basedOn w:val="Normal"/>
    <w:uiPriority w:val="1"/>
    <w:qFormat/>
    <w:pPr>
      <w:spacing w:before="22"/>
      <w:ind w:left="20"/>
      <w:outlineLvl w:val="4"/>
    </w:pPr>
    <w:rPr>
      <w:rFonts w:ascii="Arial" w:hAnsi="Arial" w:eastAsia="Arial" w:cs="Arial"/>
      <w:b/>
      <w:bCs/>
      <w:i/>
      <w:sz w:val="16"/>
      <w:szCs w:val="16"/>
      <w:lang w:val="en-US" w:eastAsia="en-US" w:bidi="en-US"/>
    </w:rPr>
  </w:style>
  <w:style w:styleId="ListParagraph" w:type="paragraph">
    <w:name w:val="List Paragraph"/>
    <w:basedOn w:val="Normal"/>
    <w:uiPriority w:val="1"/>
    <w:qFormat/>
    <w:pPr>
      <w:spacing w:before="44"/>
      <w:ind w:left="1292" w:hanging="133"/>
    </w:pPr>
    <w:rPr>
      <w:rFonts w:ascii="Arial" w:hAnsi="Arial" w:eastAsia="Arial" w:cs="Arial"/>
      <w:lang w:val="en-US" w:eastAsia="en-US" w:bidi="en-US"/>
    </w:rPr>
  </w:style>
  <w:style w:styleId="TableParagraph" w:type="paragraph">
    <w:name w:val="Table Paragraph"/>
    <w:basedOn w:val="Normal"/>
    <w:uiPriority w:val="1"/>
    <w:qFormat/>
    <w:pPr>
      <w:spacing w:before="25"/>
      <w:ind w:left="113"/>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header" Target="header2.xm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2019-11-07T09:05:28Z</dcterms:created>
  <dcterms:modified xsi:type="dcterms:W3CDTF">2019-11-07T09:05:28Z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2019-02-11T00:00:00Z</vt:filetime>
  </property>
  <property fmtid="{D5CDD505-2E9C-101B-9397-08002B2CF9AE}" pid="3" name="Creator">
    <vt:lpwstr>Adobe InDesign CC 14.0 (Windows)</vt:lpwstr>
  </property>
  <property fmtid="{D5CDD505-2E9C-101B-9397-08002B2CF9AE}" pid="4" name="LastSaved">
    <vt:filetime>2019-11-07T00:00:00Z</vt:filetime>
  </property>
</Properties>
</file>