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0" w:left="1020" w:right="880"/>
        </w:sectPr>
      </w:pPr>
    </w:p>
    <w:p>
      <w:pPr>
        <w:spacing w:before="181"/>
        <w:ind w:left="164" w:right="0" w:firstLine="0"/>
        <w:jc w:val="left"/>
        <w:rPr>
          <w:rFonts w:ascii="Calibri"/>
          <w:b/>
          <w:sz w:val="84"/>
        </w:rPr>
      </w:pPr>
      <w:r>
        <w:rPr/>
        <w:drawing>
          <wp:anchor distT="0" distB="0" distL="0" distR="0" allowOverlap="1" layoutInCell="1" locked="0" behindDoc="1" simplePos="0" relativeHeight="250373120">
            <wp:simplePos x="0" y="0"/>
            <wp:positionH relativeFrom="page">
              <wp:posOffset>720001</wp:posOffset>
            </wp:positionH>
            <wp:positionV relativeFrom="paragraph">
              <wp:posOffset>-557988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84"/>
        </w:rPr>
        <w:t>PCE-5131</w:t>
      </w:r>
    </w:p>
    <w:p>
      <w:pPr>
        <w:pStyle w:val="Heading1"/>
        <w:spacing w:line="201" w:lineRule="auto" w:before="142"/>
        <w:ind w:left="1791" w:right="230" w:firstLine="787"/>
      </w:pPr>
      <w:r>
        <w:rPr/>
        <w:br w:type="column"/>
      </w:r>
      <w:r>
        <w:rPr>
          <w:color w:val="58595B"/>
        </w:rPr>
        <w:t>LGA1151第八代Intel</w:t>
      </w:r>
      <w:r>
        <w:rPr>
          <w:rFonts w:ascii="Arial" w:hAnsi="Arial" w:eastAsia="Arial"/>
          <w:b/>
          <w:color w:val="58595B"/>
          <w:position w:val="9"/>
          <w:sz w:val="16"/>
        </w:rPr>
        <w:t>®</w:t>
      </w:r>
      <w:r>
        <w:rPr>
          <w:rFonts w:ascii="Arial" w:hAnsi="Arial" w:eastAsia="Arial"/>
          <w:b/>
          <w:color w:val="58595B"/>
          <w:spacing w:val="13"/>
          <w:position w:val="9"/>
          <w:sz w:val="16"/>
        </w:rPr>
        <w:t> </w:t>
      </w:r>
      <w:r>
        <w:rPr>
          <w:color w:val="58595B"/>
          <w:spacing w:val="-4"/>
        </w:rPr>
        <w:t>Core</w:t>
      </w:r>
      <w:r>
        <w:rPr>
          <w:rFonts w:ascii="Arial" w:hAnsi="Arial" w:eastAsia="Arial"/>
          <w:b/>
          <w:color w:val="58595B"/>
          <w:spacing w:val="-4"/>
        </w:rPr>
        <w:t>™ </w:t>
      </w:r>
      <w:r>
        <w:rPr>
          <w:color w:val="58595B"/>
          <w:w w:val="95"/>
        </w:rPr>
        <w:t>i7/i5/i3/Pentium/Celeron</w:t>
      </w:r>
      <w:r>
        <w:rPr>
          <w:color w:val="58595B"/>
          <w:spacing w:val="-5"/>
          <w:w w:val="95"/>
        </w:rPr>
        <w:t>系统主板</w:t>
      </w:r>
    </w:p>
    <w:p>
      <w:pPr>
        <w:spacing w:line="311" w:lineRule="exact" w:before="0"/>
        <w:ind w:left="97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58595B"/>
          <w:w w:val="105"/>
          <w:sz w:val="28"/>
        </w:rPr>
        <w:t>带DDR4,</w:t>
      </w:r>
      <w:r>
        <w:rPr>
          <w:rFonts w:ascii="宋体" w:eastAsia="宋体" w:hint="eastAsia"/>
          <w:color w:val="58595B"/>
          <w:spacing w:val="-64"/>
          <w:w w:val="105"/>
          <w:sz w:val="28"/>
        </w:rPr>
        <w:t> </w:t>
      </w:r>
      <w:r>
        <w:rPr>
          <w:rFonts w:ascii="宋体" w:eastAsia="宋体" w:hint="eastAsia"/>
          <w:color w:val="58595B"/>
          <w:spacing w:val="-8"/>
          <w:w w:val="120"/>
          <w:sz w:val="28"/>
        </w:rPr>
        <w:t>SATA</w:t>
      </w:r>
      <w:r>
        <w:rPr>
          <w:rFonts w:ascii="宋体" w:eastAsia="宋体" w:hint="eastAsia"/>
          <w:color w:val="58595B"/>
          <w:spacing w:val="-84"/>
          <w:w w:val="120"/>
          <w:sz w:val="28"/>
        </w:rPr>
        <w:t> </w:t>
      </w:r>
      <w:r>
        <w:rPr>
          <w:rFonts w:ascii="宋体" w:eastAsia="宋体" w:hint="eastAsia"/>
          <w:color w:val="58595B"/>
          <w:w w:val="105"/>
          <w:sz w:val="28"/>
        </w:rPr>
        <w:t>3.0,</w:t>
      </w:r>
      <w:r>
        <w:rPr>
          <w:rFonts w:ascii="宋体" w:eastAsia="宋体" w:hint="eastAsia"/>
          <w:color w:val="58595B"/>
          <w:spacing w:val="-63"/>
          <w:w w:val="105"/>
          <w:sz w:val="28"/>
        </w:rPr>
        <w:t> </w:t>
      </w:r>
      <w:r>
        <w:rPr>
          <w:rFonts w:ascii="宋体" w:eastAsia="宋体" w:hint="eastAsia"/>
          <w:color w:val="58595B"/>
          <w:w w:val="120"/>
          <w:sz w:val="28"/>
        </w:rPr>
        <w:t>USB</w:t>
      </w:r>
      <w:r>
        <w:rPr>
          <w:rFonts w:ascii="宋体" w:eastAsia="宋体" w:hint="eastAsia"/>
          <w:color w:val="58595B"/>
          <w:spacing w:val="-84"/>
          <w:w w:val="120"/>
          <w:sz w:val="28"/>
        </w:rPr>
        <w:t> </w:t>
      </w:r>
      <w:r>
        <w:rPr>
          <w:rFonts w:ascii="宋体" w:eastAsia="宋体" w:hint="eastAsia"/>
          <w:color w:val="58595B"/>
          <w:w w:val="105"/>
          <w:sz w:val="28"/>
        </w:rPr>
        <w:t>3.1,</w:t>
      </w:r>
      <w:r>
        <w:rPr>
          <w:rFonts w:ascii="宋体" w:eastAsia="宋体" w:hint="eastAsia"/>
          <w:color w:val="58595B"/>
          <w:spacing w:val="-63"/>
          <w:w w:val="105"/>
          <w:sz w:val="28"/>
        </w:rPr>
        <w:t> </w:t>
      </w:r>
      <w:r>
        <w:rPr>
          <w:rFonts w:ascii="宋体" w:eastAsia="宋体" w:hint="eastAsia"/>
          <w:color w:val="58595B"/>
          <w:w w:val="105"/>
          <w:sz w:val="28"/>
        </w:rPr>
        <w:t>M.2,</w:t>
      </w:r>
      <w:r>
        <w:rPr>
          <w:rFonts w:ascii="宋体" w:eastAsia="宋体" w:hint="eastAsia"/>
          <w:color w:val="58595B"/>
          <w:spacing w:val="-43"/>
          <w:w w:val="105"/>
          <w:sz w:val="28"/>
        </w:rPr>
        <w:t> 双 </w:t>
      </w:r>
      <w:r>
        <w:rPr>
          <w:rFonts w:ascii="宋体" w:eastAsia="宋体" w:hint="eastAsia"/>
          <w:color w:val="58595B"/>
          <w:w w:val="105"/>
          <w:sz w:val="28"/>
        </w:rPr>
        <w:t>GbE和三显</w:t>
      </w:r>
    </w:p>
    <w:p>
      <w:pPr>
        <w:spacing w:after="0" w:line="311" w:lineRule="exact"/>
        <w:jc w:val="left"/>
        <w:rPr>
          <w:rFonts w:ascii="宋体" w:eastAsia="宋体" w:hint="eastAsia"/>
          <w:sz w:val="28"/>
        </w:rPr>
        <w:sectPr>
          <w:type w:val="continuous"/>
          <w:pgSz w:w="12240" w:h="15840"/>
          <w:pgMar w:top="0" w:bottom="0" w:left="1020" w:right="880"/>
          <w:cols w:num="2" w:equalWidth="0">
            <w:col w:w="3823" w:space="40"/>
            <w:col w:w="6477"/>
          </w:cols>
        </w:sectPr>
      </w:pPr>
    </w:p>
    <w:p>
      <w:pPr>
        <w:pStyle w:val="BodyText"/>
        <w:spacing w:line="60" w:lineRule="exact"/>
        <w:ind w:left="83"/>
        <w:rPr>
          <w:rFonts w:ascii="宋体"/>
          <w:sz w:val="6"/>
        </w:rPr>
      </w:pPr>
      <w:r>
        <w:rPr>
          <w:rFonts w:ascii="宋体"/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rFonts w:ascii="宋体"/>
          <w:position w:val="0"/>
          <w:sz w:val="6"/>
        </w:rPr>
      </w:r>
    </w:p>
    <w:p>
      <w:pPr>
        <w:pStyle w:val="BodyText"/>
        <w:spacing w:before="8"/>
        <w:rPr>
          <w:rFonts w:ascii="宋体"/>
          <w:sz w:val="9"/>
        </w:rPr>
      </w:pPr>
    </w:p>
    <w:p>
      <w:pPr>
        <w:tabs>
          <w:tab w:pos="5241" w:val="left" w:leader="none"/>
        </w:tabs>
        <w:spacing w:line="240" w:lineRule="auto"/>
        <w:ind w:left="113" w:right="0" w:firstLine="0"/>
        <w:rPr>
          <w:rFonts w:ascii="宋体"/>
          <w:sz w:val="20"/>
        </w:rPr>
      </w:pPr>
      <w:r>
        <w:rPr>
          <w:rFonts w:ascii="宋体"/>
          <w:sz w:val="20"/>
        </w:rPr>
        <w:pict>
          <v:group style="width:242.2pt;height:193.45pt;mso-position-horizontal-relative:char;mso-position-vertical-relative:line" coordorigin="0,0" coordsize="4844,3869">
            <v:shape style="position:absolute;left:0;top:0;width:4844;height:3629" type="#_x0000_t75" stroked="false">
              <v:imagedata r:id="rId6" o:title=""/>
            </v:shape>
            <v:shape style="position:absolute;left:437;top:1123;width:3845;height:1524" type="#_x0000_t75" stroked="false">
              <v:imagedata r:id="rId7" o:title=""/>
            </v:shape>
            <v:line style="position:absolute" from="1520,1190" to="1520,909" stroked="true" strokeweight=".75pt" strokecolor="#00447c">
              <v:stroke dashstyle="solid"/>
            </v:line>
            <v:shape style="position:absolute;left:1490;top:1160;width:60;height:60" coordorigin="1490,1160" coordsize="60,60" path="m1520,1160l1508,1163,1499,1169,1492,1179,1490,1190,1492,1202,1499,1212,1508,1218,1520,1220,1532,1218,1541,1212,1548,1202,1550,1190,1548,1179,1541,1169,1532,1163,1520,1160xe" filled="true" fillcolor="#00447c" stroked="false">
              <v:path arrowok="t"/>
              <v:fill type="solid"/>
            </v:shape>
            <v:line style="position:absolute" from="3791,1168" to="3791,909" stroked="true" strokeweight=".75pt" strokecolor="#00447c">
              <v:stroke dashstyle="solid"/>
            </v:line>
            <v:shape style="position:absolute;left:3760;top:1137;width:60;height:60" coordorigin="3761,1138" coordsize="60,60" path="m3791,1138l3779,1140,3769,1146,3763,1156,3761,1168,3763,1179,3769,1189,3779,1195,3791,1198,3802,1195,3812,1189,3818,1179,3821,1168,3818,1156,3812,1146,3802,1140,3791,1138xe" filled="true" fillcolor="#00447c" stroked="false">
              <v:path arrowok="t"/>
              <v:fill type="solid"/>
            </v:shape>
            <v:line style="position:absolute" from="2529,1349" to="2529,614" stroked="true" strokeweight=".75pt" strokecolor="#00447c">
              <v:stroke dashstyle="solid"/>
            </v:line>
            <v:shape style="position:absolute;left:2498;top:1319;width:60;height:60" coordorigin="2499,1319" coordsize="60,60" path="m2529,1319l2517,1321,2508,1328,2501,1337,2499,1349,2501,1361,2508,1370,2517,1377,2529,1379,2540,1377,2550,1370,2556,1361,2559,1349,2556,1337,2550,1328,2540,1321,2529,1319xe" filled="true" fillcolor="#00447c" stroked="false">
              <v:path arrowok="t"/>
              <v:fill type="solid"/>
            </v:shape>
            <v:line style="position:absolute" from="3990,1249" to="4270,1249" stroked="true" strokeweight=".75pt" strokecolor="#00447c">
              <v:stroke dashstyle="solid"/>
            </v:line>
            <v:shape style="position:absolute;left:3960;top:1218;width:60;height:60" coordorigin="3960,1219" coordsize="60,60" path="m3990,1219l3978,1221,3969,1228,3962,1237,3960,1249,3962,1261,3969,1270,3978,1277,3990,1279,4002,1277,4011,1270,4018,1261,4020,1249,4018,1237,4011,1228,4002,1221,3990,1219xe" filled="true" fillcolor="#00447c" stroked="false">
              <v:path arrowok="t"/>
              <v:fill type="solid"/>
            </v:shape>
            <v:line style="position:absolute" from="4045,1515" to="4270,1515" stroked="true" strokeweight=".75pt" strokecolor="#00447c">
              <v:stroke dashstyle="solid"/>
            </v:line>
            <v:shape style="position:absolute;left:4014;top:1485;width:60;height:60" coordorigin="4015,1485" coordsize="60,60" path="m4045,1485l4033,1488,4023,1494,4017,1504,4015,1515,4017,1527,4023,1537,4033,1543,4045,1545,4056,1543,4066,1537,4072,1527,4075,1515,4072,1504,4066,1494,4056,1488,4045,1485xe" filled="true" fillcolor="#00447c" stroked="false">
              <v:path arrowok="t"/>
              <v:fill type="solid"/>
            </v:shape>
            <v:line style="position:absolute" from="4076,2094" to="4270,2094" stroked="true" strokeweight=".75pt" strokecolor="#00447c">
              <v:stroke dashstyle="solid"/>
            </v:line>
            <v:shape style="position:absolute;left:4045;top:2063;width:60;height:60" coordorigin="4046,2064" coordsize="60,60" path="m4076,2064l4064,2066,4054,2073,4048,2082,4046,2094,4048,2105,4054,2115,4064,2121,4076,2124,4087,2121,4097,2115,4103,2105,4106,2094,4103,2082,4097,2073,4087,2066,4076,2064xe" filled="true" fillcolor="#00447c" stroked="false">
              <v:path arrowok="t"/>
              <v:fill type="solid"/>
            </v:shape>
            <v:line style="position:absolute" from="4076,2326" to="4270,2326" stroked="true" strokeweight=".75pt" strokecolor="#00447c">
              <v:stroke dashstyle="solid"/>
            </v:line>
            <v:shape style="position:absolute;left:4045;top:2296;width:60;height:60" coordorigin="4046,2296" coordsize="60,60" path="m4076,2296l4064,2299,4054,2305,4048,2315,4046,2326,4048,2338,4054,2347,4064,2354,4076,2356,4087,2354,4097,2347,4103,2338,4106,2326,4103,2315,4097,2305,4087,2299,4076,2296xe" filled="true" fillcolor="#00447c" stroked="false">
              <v:path arrowok="t"/>
              <v:fill type="solid"/>
            </v:shape>
            <v:shape style="position:absolute;left:3955;top:1719;width:60;height:60" coordorigin="3955,1719" coordsize="60,60" path="m3985,1719l3974,1722,3964,1728,3958,1738,3955,1749,3958,1761,3964,1770,3974,1777,3985,1779,3997,1777,4007,1770,4013,1761,4015,1749,4013,1738,4007,1728,3997,1722,3985,1719xe" filled="true" fillcolor="#00447c" stroked="false">
              <v:path arrowok="t"/>
              <v:fill type="solid"/>
            </v:shape>
            <v:shape style="position:absolute;left:2568;top:1134;width:552;height:164" coordorigin="2568,1134" coordsize="552,164" path="m3120,1298l3120,1134,2740,1134,2740,1199,2568,1199,2568,1298,3120,1298xe" filled="false" stroked="true" strokeweight=".75pt" strokecolor="#00447c">
              <v:path arrowok="t"/>
              <v:stroke dashstyle="solid"/>
            </v:shape>
            <v:line style="position:absolute" from="2901,1130" to="2901,909" stroked="true" strokeweight=".75pt" strokecolor="#00447c">
              <v:stroke dashstyle="solid"/>
            </v:line>
            <v:line style="position:absolute" from="3417,1050" to="3417,614" stroked="true" strokeweight=".75pt" strokecolor="#00447c">
              <v:stroke dashstyle="solid"/>
            </v:line>
            <v:shape style="position:absolute;left:3007;top:1339;width:265;height:167" type="#_x0000_t75" stroked="false">
              <v:imagedata r:id="rId8" o:title=""/>
            </v:shape>
            <v:line style="position:absolute" from="3264,1381" to="3264,2683" stroked="true" strokeweight=".75pt" strokecolor="#00447c">
              <v:stroke dashstyle="solid"/>
            </v:line>
            <v:shape style="position:absolute;left:3233;top:1350;width:60;height:60" coordorigin="3234,1351" coordsize="60,60" path="m3264,1351l3252,1353,3243,1360,3236,1369,3234,1381,3236,1392,3243,1402,3252,1408,3264,1411,3275,1408,3285,1402,3291,1392,3294,1381,3291,1369,3285,1360,3275,1353,3264,1351xe" filled="true" fillcolor="#00447c" stroked="false">
              <v:path arrowok="t"/>
              <v:fill type="solid"/>
            </v:shape>
            <v:line style="position:absolute" from="2374,1471" to="2374,2683" stroked="true" strokeweight=".75pt" strokecolor="#00447c">
              <v:stroke dashstyle="solid"/>
            </v:line>
            <v:shape style="position:absolute;left:2343;top:1441;width:60;height:60" coordorigin="2344,1441" coordsize="60,60" path="m2374,1441l2362,1444,2353,1450,2346,1460,2344,1471,2346,1483,2353,1493,2362,1499,2374,1501,2385,1499,2395,1493,2401,1483,2404,1471,2401,1460,2395,1450,2385,1444,2374,1441xe" filled="true" fillcolor="#00447c" stroked="false">
              <v:path arrowok="t"/>
              <v:fill type="solid"/>
            </v:shape>
            <v:line style="position:absolute" from="1574,1829" to="1574,2683" stroked="true" strokeweight=".75pt" strokecolor="#00447c">
              <v:stroke dashstyle="solid"/>
            </v:line>
            <v:shape style="position:absolute;left:1544;top:1798;width:60;height:60" coordorigin="1544,1799" coordsize="60,60" path="m1574,1799l1563,1801,1553,1807,1547,1817,1544,1829,1547,1840,1553,1850,1563,1856,1574,1859,1586,1856,1596,1850,1602,1840,1604,1829,1602,1817,1596,1807,1586,1801,1574,1799xe" filled="true" fillcolor="#00447c" stroked="false">
              <v:path arrowok="t"/>
              <v:fill type="solid"/>
            </v:shape>
            <v:line style="position:absolute" from="3112,1772" to="3112,2853" stroked="true" strokeweight=".75pt" strokecolor="#00447c">
              <v:stroke dashstyle="solid"/>
            </v:line>
            <v:shape style="position:absolute;left:3082;top:1741;width:60;height:60" coordorigin="3082,1742" coordsize="60,60" path="m3112,1742l3101,1744,3091,1751,3085,1760,3082,1772,3085,1784,3091,1793,3101,1800,3112,1802,3124,1800,3134,1793,3140,1784,3142,1772,3140,1760,3134,1751,3124,1744,3112,1742xe" filled="true" fillcolor="#00447c" stroked="false">
              <v:path arrowok="t"/>
              <v:fill type="solid"/>
            </v:shape>
            <v:line style="position:absolute" from="2215,2033" to="2215,2241" stroked="true" strokeweight=".75pt" strokecolor="#00447c">
              <v:stroke dashstyle="solid"/>
            </v:line>
            <v:shape style="position:absolute;left:2184;top:2002;width:60;height:60" coordorigin="2185,2003" coordsize="60,60" path="m2215,2003l2203,2005,2194,2012,2187,2021,2185,2033,2187,2044,2194,2054,2203,2060,2215,2063,2227,2060,2236,2054,2243,2044,2245,2033,2243,2021,2236,2012,2227,2005,2215,2003xe" filled="true" fillcolor="#00447c" stroked="false">
              <v:path arrowok="t"/>
              <v:fill type="solid"/>
            </v:shape>
            <v:shape style="position:absolute;left:3228;top:1042;width:378;height:314" type="#_x0000_t75" stroked="false">
              <v:imagedata r:id="rId9" o:title=""/>
            </v:shape>
            <v:line style="position:absolute" from="2215,2259" to="2215,2853" stroked="true" strokeweight=".75pt" strokecolor="#00447c">
              <v:stroke dashstyle="solid"/>
            </v:line>
            <v:shape style="position:absolute;left:2184;top:2229;width:60;height:60" coordorigin="2185,2229" coordsize="60,60" path="m2215,2229l2203,2232,2194,2238,2187,2248,2185,2259,2187,2271,2194,2281,2203,2287,2215,2289,2227,2287,2236,2281,2243,2271,2245,2259,2243,2248,2236,2238,2227,2232,2215,2229xe" filled="true" fillcolor="#00447c" stroked="false">
              <v:path arrowok="t"/>
              <v:fill type="solid"/>
            </v:shape>
            <v:shape style="position:absolute;left:3788;top:3615;width:143;height:248" type="#_x0000_t75" stroked="false">
              <v:imagedata r:id="rId10" o:title=""/>
            </v:shape>
            <v:shape style="position:absolute;left:4009;top:3614;width:137;height:248" type="#_x0000_t75" stroked="false">
              <v:imagedata r:id="rId11" o:title=""/>
            </v:shape>
            <v:shape style="position:absolute;left:4271;top:3610;width:572;height:259" type="#_x0000_t75" stroked="false">
              <v:imagedata r:id="rId12" o:title=""/>
            </v:shape>
            <v:shape style="position:absolute;left:23;top:3645;width:194;height:191" coordorigin="24,3645" coordsize="194,191" path="m120,3645l101,3647,84,3652,67,3661,52,3673,40,3688,31,3704,26,3722,24,3741,24,3741,26,3760,31,3778,40,3794,52,3808,67,3820,84,3829,101,3834,120,3836,123,3836,126,3836,133,3835,136,3835,146,3833,152,3831,165,3825,171,3822,176,3818,201,3818,200,3817,120,3817,105,3816,91,3811,78,3804,67,3794,57,3783,50,3770,46,3756,45,3741,46,3725,50,3711,57,3699,66,3687,78,3677,91,3670,105,3666,120,3664,177,3664,174,3661,157,3652,140,3647,120,3645xm201,3818l176,3818,191,3834,218,3834,201,3818xm144,3758l117,3758,161,3803,158,3806,153,3809,144,3813,139,3814,134,3815,132,3816,130,3816,125,3817,123,3817,200,3817,190,3807,198,3797,202,3792,176,3792,144,3758xm177,3664l120,3664,136,3666,150,3670,162,3677,174,3687,184,3698,190,3711,195,3726,196,3741,196,3751,194,3760,188,3777,182,3785,176,3792,202,3792,205,3787,214,3766,217,3754,216,3741,215,3722,210,3705,201,3688,188,3673,177,3664xe" filled="true" fillcolor="#1b75bc" stroked="false">
              <v:path arrowok="t"/>
              <v:fill type="solid"/>
            </v:shape>
            <v:shape style="position:absolute;left:242;top:3717;width:92;height:119" coordorigin="243,3718" coordsize="92,119" path="m263,3718l243,3718,243,3800,246,3812,260,3831,272,3836,306,3836,317,3831,327,3818,277,3818,269,3814,264,3800,263,3792,263,3718xm334,3718l315,3718,315,3792,313,3800,308,3814,300,3818,327,3818,331,3812,334,3800,334,3718xe" filled="true" fillcolor="#1b75bc" stroked="false">
              <v:path arrowok="t"/>
              <v:fill type="solid"/>
            </v:shape>
            <v:shape style="position:absolute;left:369;top:3660;width:233;height:176" type="#_x0000_t75" stroked="false">
              <v:imagedata r:id="rId13" o:title=""/>
            </v:shape>
            <v:shape style="position:absolute;left:2;top:3636;width:66;height:206" coordorigin="2,3636" coordsize="66,206" path="m63,3636l14,3686,2,3731,3,3754,31,3817,63,3842,66,3838,68,3837,54,3828,36,3812,10,3753,10,3731,13,3710,48,3656,68,3642,66,3639,63,3636xe" filled="true" fillcolor="#1b75bc" stroked="false">
              <v:path arrowok="t"/>
              <v:fill type="solid"/>
            </v:shape>
            <v:shape style="position:absolute;left:26;top:3656;width:58;height:167" coordorigin="27,3656" coordsize="58,167" path="m78,3656l72,3659,59,3669,36,3698,27,3733,31,3768,49,3801,64,3815,77,3822,83,3813,70,3806,57,3794,41,3765,37,3734,46,3703,66,3677,78,3668,84,3665,78,3656xe" filled="true" fillcolor="#1b75bc" stroked="false">
              <v:path arrowok="t"/>
              <v:fill type="solid"/>
            </v:shape>
            <v:shape style="position:absolute;left:54;top:3678;width:45;height:122" coordorigin="54,3679" coordsize="45,122" path="m92,3679l88,3681,78,3688,61,3709,54,3735,58,3761,71,3784,82,3794,92,3800,97,3792,99,3785,92,3781,84,3773,74,3755,71,3736,77,3717,89,3701,98,3693,99,3693,97,3686,92,3679xe" filled="true" fillcolor="#1b75bc" stroked="false">
              <v:path arrowok="t"/>
              <v:fill type="solid"/>
            </v:shape>
            <v:shape style="position:absolute;left:3250;top:1042;width:355;height:148" type="#_x0000_t75" stroked="false">
              <v:imagedata r:id="rId14" o:title=""/>
            </v:shape>
            <v:line style="position:absolute" from="3991,1146" to="3991,615" stroked="true" strokeweight=".75pt" strokecolor="#00447c">
              <v:stroke dashstyle="solid"/>
            </v:line>
            <v:shape style="position:absolute;left:3961;top:1116;width:60;height:60" coordorigin="3961,1116" coordsize="60,60" path="m3991,1116l3980,1119,3970,1125,3964,1135,3961,1146,3964,1158,3970,1168,3980,1174,3991,1176,4003,1174,4012,1168,4019,1158,4021,1146,4019,1135,4012,1125,4003,1119,3991,1116xe" filled="true" fillcolor="#00447c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57;top:460;width:340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95"/>
                        <w:sz w:val="1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29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95"/>
                        <w:sz w:val="12"/>
                      </w:rPr>
                      <w:t>x</w:t>
                    </w:r>
                    <w:r>
                      <w:rPr>
                        <w:rFonts w:ascii="Arial"/>
                        <w:color w:val="231F20"/>
                        <w:spacing w:val="-28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95"/>
                        <w:sz w:val="12"/>
                      </w:rPr>
                      <w:t>LPT</w:t>
                    </w:r>
                  </w:p>
                </w:txbxContent>
              </v:textbox>
              <w10:wrap type="none"/>
            </v:shape>
            <v:shape style="position:absolute;left:3164;top:323;width:1229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sz w:val="12"/>
                      </w:rPr>
                      <w:t>6 x USB3.0</w:t>
                    </w:r>
                  </w:p>
                  <w:p>
                    <w:pPr>
                      <w:tabs>
                        <w:tab w:pos="582" w:val="left" w:leader="none"/>
                      </w:tabs>
                      <w:spacing w:line="137" w:lineRule="exact" w:before="0"/>
                      <w:ind w:left="93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90"/>
                        <w:sz w:val="12"/>
                      </w:rPr>
                      <w:t>(Gen1)</w:t>
                      <w:tab/>
                    </w: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USB2.0</w:t>
                    </w:r>
                    <w:r>
                      <w:rPr>
                        <w:rFonts w:ascii="Arial"/>
                        <w:color w:val="231F20"/>
                        <w:spacing w:val="-13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Type</w:t>
                    </w:r>
                    <w:r>
                      <w:rPr>
                        <w:rFonts w:ascii="Arial"/>
                        <w:color w:val="231F20"/>
                        <w:spacing w:val="-13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089;top:755;width:973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DDR4 2400/2666 MHz</w:t>
                    </w:r>
                  </w:p>
                </w:txbxContent>
              </v:textbox>
              <w10:wrap type="none"/>
            </v:shape>
            <v:shape style="position:absolute;left:2679;top:755;width:45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5</w:t>
                    </w:r>
                    <w:r>
                      <w:rPr>
                        <w:rFonts w:ascii="Arial"/>
                        <w:color w:val="231F20"/>
                        <w:spacing w:val="-18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SATA3.0</w:t>
                    </w:r>
                  </w:p>
                </w:txbxContent>
              </v:textbox>
              <w10:wrap type="none"/>
            </v:shape>
            <v:shape style="position:absolute;left:3571;top:755;width:39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18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x</w:t>
                    </w:r>
                    <w:r>
                      <w:rPr>
                        <w:rFonts w:ascii="Arial"/>
                        <w:color w:val="231F20"/>
                        <w:spacing w:val="-17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GPIO</w:t>
                    </w:r>
                  </w:p>
                </w:txbxContent>
              </v:textbox>
              <w10:wrap type="none"/>
            </v:shape>
            <v:shape style="position:absolute;left:3985;top:1169;width:664;height:1231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75"/>
                        <w:sz w:val="12"/>
                      </w:rPr>
                      <w:t>USB2.0</w:t>
                    </w:r>
                  </w:p>
                  <w:p>
                    <w:pPr>
                      <w:spacing w:line="240" w:lineRule="auto" w:before="3"/>
                      <w:rPr>
                        <w:rFonts w:ascii="宋体"/>
                        <w:sz w:val="11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75"/>
                        <w:sz w:val="12"/>
                      </w:rPr>
                      <w:t>USB3.1</w:t>
                    </w:r>
                  </w:p>
                  <w:p>
                    <w:pPr>
                      <w:tabs>
                        <w:tab w:pos="284" w:val="left" w:leader="none"/>
                      </w:tabs>
                      <w:spacing w:before="66"/>
                      <w:ind w:left="0" w:right="78" w:firstLine="0"/>
                      <w:jc w:val="righ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79"/>
                        <w:sz w:val="12"/>
                        <w:u w:val="single" w:color="00447C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z w:val="12"/>
                        <w:u w:val="single" w:color="00447C"/>
                      </w:rPr>
                      <w:tab/>
                    </w:r>
                    <w:r>
                      <w:rPr>
                        <w:rFonts w:ascii="Arial"/>
                        <w:color w:val="231F20"/>
                        <w:spacing w:val="6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2</w:t>
                    </w:r>
                    <w:r>
                      <w:rPr>
                        <w:rFonts w:ascii="Arial"/>
                        <w:color w:val="231F20"/>
                        <w:spacing w:val="-7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spacing w:val="-6"/>
                        <w:w w:val="80"/>
                        <w:sz w:val="12"/>
                      </w:rPr>
                      <w:t>LAN</w:t>
                    </w:r>
                  </w:p>
                  <w:p>
                    <w:pPr>
                      <w:spacing w:before="0"/>
                      <w:ind w:left="324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sz w:val="12"/>
                      </w:rPr>
                      <w:t>Ports</w:t>
                    </w:r>
                  </w:p>
                  <w:p>
                    <w:pPr>
                      <w:spacing w:line="230" w:lineRule="atLeast" w:before="6"/>
                      <w:ind w:left="324" w:right="138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70"/>
                        <w:sz w:val="12"/>
                      </w:rPr>
                      <w:t>VGA </w:t>
                    </w:r>
                    <w:r>
                      <w:rPr>
                        <w:rFonts w:ascii="Arial"/>
                        <w:color w:val="231F20"/>
                        <w:w w:val="80"/>
                        <w:sz w:val="12"/>
                      </w:rPr>
                      <w:t>PS2</w:t>
                    </w:r>
                  </w:p>
                </w:txbxContent>
              </v:textbox>
              <w10:wrap type="none"/>
            </v:shape>
            <v:shape style="position:absolute;left:1188;top:2704;width:1270;height:447" type="#_x0000_t202" filled="false" stroked="false">
              <v:textbox inset="0,0,0,0">
                <w:txbxContent>
                  <w:p>
                    <w:pPr>
                      <w:tabs>
                        <w:tab w:pos="108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LGA1151</w:t>
                    </w:r>
                    <w:r>
                      <w:rPr>
                        <w:rFonts w:ascii="Arial"/>
                        <w:color w:val="231F20"/>
                        <w:spacing w:val="-19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85"/>
                        <w:sz w:val="12"/>
                      </w:rPr>
                      <w:t>Socket</w:t>
                      <w:tab/>
                    </w:r>
                    <w:r>
                      <w:rPr>
                        <w:rFonts w:ascii="Arial"/>
                        <w:color w:val="231F20"/>
                        <w:w w:val="90"/>
                        <w:sz w:val="12"/>
                      </w:rPr>
                      <w:t>M.2</w:t>
                    </w:r>
                  </w:p>
                  <w:p>
                    <w:pPr>
                      <w:spacing w:before="32"/>
                      <w:ind w:left="931" w:right="143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75"/>
                        <w:sz w:val="12"/>
                      </w:rPr>
                      <w:t>DP1 DP2</w:t>
                    </w:r>
                  </w:p>
                </w:txbxContent>
              </v:textbox>
              <w10:wrap type="none"/>
            </v:shape>
            <v:shape style="position:absolute;left:2877;top:2704;width:777;height:309" type="#_x0000_t202" filled="false" stroked="false">
              <v:textbox inset="0,0,0,0">
                <w:txbxContent>
                  <w:p>
                    <w:pPr>
                      <w:spacing w:before="0"/>
                      <w:ind w:left="283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w w:val="90"/>
                        <w:sz w:val="12"/>
                      </w:rPr>
                      <w:t>2</w:t>
                    </w:r>
                    <w:r>
                      <w:rPr>
                        <w:rFonts w:ascii="Arial"/>
                        <w:color w:val="231F20"/>
                        <w:spacing w:val="-2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90"/>
                        <w:sz w:val="12"/>
                      </w:rPr>
                      <w:t>x</w:t>
                    </w:r>
                    <w:r>
                      <w:rPr>
                        <w:rFonts w:ascii="Arial"/>
                        <w:color w:val="231F20"/>
                        <w:spacing w:val="-2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Arial"/>
                        <w:color w:val="231F20"/>
                        <w:w w:val="90"/>
                        <w:sz w:val="12"/>
                      </w:rPr>
                      <w:t>RS-232</w:t>
                    </w:r>
                  </w:p>
                  <w:p>
                    <w:pPr>
                      <w:spacing w:line="137" w:lineRule="exact" w:before="32"/>
                      <w:ind w:left="0" w:right="0" w:firstLine="0"/>
                      <w:jc w:val="left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231F20"/>
                        <w:sz w:val="12"/>
                      </w:rPr>
                      <w:t>Intel Q370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宋体"/>
          <w:sz w:val="20"/>
        </w:rPr>
      </w:r>
      <w:r>
        <w:rPr>
          <w:rFonts w:ascii="宋体"/>
          <w:sz w:val="20"/>
        </w:rPr>
        <w:tab/>
      </w:r>
      <w:r>
        <w:rPr>
          <w:rFonts w:ascii="宋体"/>
          <w:position w:val="24"/>
          <w:sz w:val="20"/>
        </w:rPr>
        <w:pict>
          <v:shape style="width:242.25pt;height:181.45pt;mso-position-horizontal-relative:char;mso-position-vertical-relative:line" type="#_x0000_t202" filled="true" fillcolor="#d7ddea" stroked="false">
            <w10:anchorlock/>
            <v:textbox inset="0,0,0,0">
              <w:txbxContent>
                <w:p>
                  <w:pPr>
                    <w:spacing w:before="118"/>
                    <w:ind w:left="170" w:right="0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color w:val="00447C"/>
                      <w:sz w:val="28"/>
                    </w:rPr>
                    <w:t>特性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62" w:val="left" w:leader="none"/>
                    </w:tabs>
                    <w:spacing w:line="240" w:lineRule="auto" w:before="38" w:after="0"/>
                    <w:ind w:left="361" w:right="0" w:hanging="171"/>
                    <w:jc w:val="left"/>
                  </w:pPr>
                  <w:r>
                    <w:rPr>
                      <w:color w:val="231F20"/>
                      <w:w w:val="105"/>
                    </w:rPr>
                    <w:t>Intel</w:t>
                  </w:r>
                  <w:r>
                    <w:rPr>
                      <w:rFonts w:ascii="Arial" w:hAnsi="Arial" w:eastAsia="Arial"/>
                      <w:color w:val="231F20"/>
                      <w:w w:val="105"/>
                      <w:position w:val="5"/>
                      <w:sz w:val="12"/>
                    </w:rPr>
                    <w:t>®</w:t>
                  </w:r>
                  <w:r>
                    <w:rPr>
                      <w:rFonts w:ascii="Arial" w:hAnsi="Arial" w:eastAsia="Arial"/>
                      <w:color w:val="231F20"/>
                      <w:spacing w:val="13"/>
                      <w:w w:val="105"/>
                      <w:sz w:val="12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Core</w:t>
                  </w:r>
                  <w:r>
                    <w:rPr>
                      <w:rFonts w:ascii="Arial" w:hAnsi="Arial" w:eastAsia="Arial"/>
                      <w:color w:val="231F20"/>
                      <w:spacing w:val="-1"/>
                      <w:w w:val="105"/>
                    </w:rPr>
                    <w:t>™ </w:t>
                  </w:r>
                  <w:r>
                    <w:rPr>
                      <w:color w:val="231F20"/>
                      <w:w w:val="105"/>
                    </w:rPr>
                    <w:t>i7/i5/i3</w:t>
                  </w:r>
                  <w:r>
                    <w:rPr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LGA1151处理器，带Q370芯片组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62" w:val="left" w:leader="none"/>
                    </w:tabs>
                    <w:spacing w:line="240" w:lineRule="auto" w:before="45" w:after="0"/>
                    <w:ind w:left="361" w:right="0" w:hanging="171"/>
                    <w:jc w:val="left"/>
                  </w:pPr>
                  <w:r>
                    <w:rPr>
                      <w:color w:val="231F20"/>
                      <w:w w:val="105"/>
                    </w:rPr>
                    <w:t>双通道（非ECC）DDR4</w:t>
                  </w:r>
                  <w:r>
                    <w:rPr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2400/2666</w:t>
                  </w:r>
                  <w:r>
                    <w:rPr>
                      <w:color w:val="231F20"/>
                      <w:spacing w:val="8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MHz ，最大支持32GB</w:t>
                  </w:r>
                </w:p>
                <w:p>
                  <w:pPr>
                    <w:pStyle w:val="BodyText"/>
                    <w:spacing w:before="51"/>
                    <w:ind w:left="191"/>
                  </w:pPr>
                  <w:r>
                    <w:rPr>
                      <w:rFonts w:ascii="Wingdings" w:hAnsi="Wingdings" w:eastAsia="Wingdings"/>
                      <w:color w:val="231F20"/>
                      <w:w w:val="105"/>
                    </w:rPr>
                    <w:t></w:t>
                  </w:r>
                  <w:r>
                    <w:rPr>
                      <w:rFonts w:ascii="Times New Roman" w:hAnsi="Times New Roman" w:eastAsia="Times New Roman"/>
                      <w:color w:val="231F2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PCIe 3.0，M.2，USB 3.0，SATA 3.0 和 SW Raid 0, 1, 5, 10 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62" w:val="left" w:leader="none"/>
                    </w:tabs>
                    <w:spacing w:line="240" w:lineRule="auto" w:before="51" w:after="0"/>
                    <w:ind w:left="361" w:right="0" w:hanging="171"/>
                    <w:jc w:val="left"/>
                  </w:pPr>
                  <w:r>
                    <w:rPr>
                      <w:color w:val="231F20"/>
                    </w:rPr>
                    <w:t>支持外带远程管理（AMT） 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62" w:val="left" w:leader="none"/>
                    </w:tabs>
                    <w:spacing w:line="338" w:lineRule="auto" w:before="52" w:after="0"/>
                    <w:ind w:left="191" w:right="651" w:firstLine="0"/>
                    <w:jc w:val="left"/>
                  </w:pPr>
                  <w:r>
                    <w:rPr>
                      <w:color w:val="231F20"/>
                      <w:w w:val="105"/>
                    </w:rPr>
                    <w:t>支持研华LPC模块，SUSIAccess和嵌入式软件APIs  注1: 第八代Intel 处理器仅支持Windows</w:t>
                  </w:r>
                  <w:r>
                    <w:rPr>
                      <w:color w:val="231F20"/>
                      <w:spacing w:val="9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10</w:t>
                  </w:r>
                  <w:r>
                    <w:rPr>
                      <w:color w:val="231F20"/>
                      <w:spacing w:val="10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（64-bit）。 </w:t>
                  </w:r>
                </w:p>
              </w:txbxContent>
            </v:textbox>
            <v:fill type="solid"/>
          </v:shape>
        </w:pict>
      </w:r>
      <w:r>
        <w:rPr>
          <w:rFonts w:ascii="宋体"/>
          <w:position w:val="24"/>
          <w:sz w:val="20"/>
        </w:rPr>
      </w:r>
    </w:p>
    <w:p>
      <w:pPr>
        <w:pStyle w:val="Heading1"/>
        <w:spacing w:before="27" w:after="60"/>
      </w:pPr>
      <w:r>
        <w:rPr>
          <w:color w:val="00447C"/>
        </w:rPr>
        <w:t>规格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507"/>
        <w:gridCol w:w="6301"/>
        <w:gridCol w:w="751"/>
      </w:tblGrid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9"/>
              </w:rPr>
            </w:pPr>
          </w:p>
          <w:p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处理器</w:t>
            </w:r>
          </w:p>
        </w:tc>
        <w:tc>
          <w:tcPr>
            <w:tcW w:w="15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CPU</w:t>
            </w:r>
          </w:p>
        </w:tc>
        <w:tc>
          <w:tcPr>
            <w:tcW w:w="630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936" w:val="left" w:leader="none"/>
                <w:tab w:pos="2308" w:val="left" w:leader="none"/>
                <w:tab w:pos="3680" w:val="left" w:leader="none"/>
                <w:tab w:pos="5052" w:val="left" w:leader="none"/>
                <w:tab w:pos="5738" w:val="left" w:leader="none"/>
              </w:tabs>
              <w:spacing w:line="153" w:lineRule="exact"/>
              <w:ind w:left="250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w w:val="90"/>
                <w:sz w:val="16"/>
              </w:rPr>
              <w:t>i7-8700</w:t>
              <w:tab/>
              <w:t>i7-8700T </w:t>
            </w:r>
            <w:r>
              <w:rPr>
                <w:rFonts w:ascii="Arial"/>
                <w:color w:val="231F20"/>
                <w:spacing w:val="32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i5-8500</w:t>
              <w:tab/>
              <w:t>i5-8500T </w:t>
            </w:r>
            <w:r>
              <w:rPr>
                <w:rFonts w:ascii="Arial"/>
                <w:color w:val="231F20"/>
                <w:spacing w:val="33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i3-8100</w:t>
              <w:tab/>
              <w:t>i3-8100T </w:t>
            </w:r>
            <w:r>
              <w:rPr>
                <w:rFonts w:ascii="Arial"/>
                <w:color w:val="231F20"/>
                <w:spacing w:val="17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G5400</w:t>
              <w:tab/>
            </w:r>
            <w:r>
              <w:rPr>
                <w:rFonts w:ascii="Arial"/>
                <w:color w:val="231F20"/>
                <w:w w:val="85"/>
                <w:sz w:val="16"/>
              </w:rPr>
              <w:t>G5400T</w:t>
              <w:tab/>
            </w:r>
            <w:r>
              <w:rPr>
                <w:rFonts w:ascii="Arial"/>
                <w:color w:val="231F20"/>
                <w:w w:val="90"/>
                <w:sz w:val="16"/>
              </w:rPr>
              <w:t>G4900</w:t>
            </w:r>
          </w:p>
        </w:tc>
        <w:tc>
          <w:tcPr>
            <w:tcW w:w="75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3" w:lineRule="exact"/>
              <w:ind w:left="123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w w:val="85"/>
                <w:sz w:val="16"/>
              </w:rPr>
              <w:t>G4900T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基础频率</w:t>
            </w:r>
          </w:p>
        </w:tc>
        <w:tc>
          <w:tcPr>
            <w:tcW w:w="6301" w:type="dxa"/>
          </w:tcPr>
          <w:p>
            <w:pPr>
              <w:pStyle w:val="TableParagraph"/>
              <w:tabs>
                <w:tab w:pos="935" w:val="left" w:leader="none"/>
                <w:tab w:pos="1621" w:val="left" w:leader="none"/>
                <w:tab w:pos="2307" w:val="left" w:leader="none"/>
                <w:tab w:pos="2993" w:val="left" w:leader="none"/>
                <w:tab w:pos="3679" w:val="left" w:leader="none"/>
                <w:tab w:pos="4365" w:val="left" w:leader="none"/>
                <w:tab w:pos="5051" w:val="left" w:leader="none"/>
                <w:tab w:pos="5737" w:val="left" w:leader="none"/>
              </w:tabs>
              <w:spacing w:line="153" w:lineRule="exact"/>
              <w:ind w:left="250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w w:val="85"/>
                <w:sz w:val="16"/>
              </w:rPr>
              <w:t>3.2</w:t>
            </w:r>
            <w:r>
              <w:rPr>
                <w:rFonts w:ascii="Arial"/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sz w:val="16"/>
              </w:rPr>
              <w:t>GHz</w:t>
              <w:tab/>
              <w:t>2.4</w:t>
            </w:r>
            <w:r>
              <w:rPr>
                <w:rFonts w:ascii="Arial"/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sz w:val="16"/>
              </w:rPr>
              <w:t>GHz</w:t>
              <w:tab/>
              <w:t>3.0</w:t>
            </w:r>
            <w:r>
              <w:rPr>
                <w:rFonts w:ascii="Arial"/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sz w:val="16"/>
              </w:rPr>
              <w:t>GHz</w:t>
              <w:tab/>
              <w:t>2.1</w:t>
            </w:r>
            <w:r>
              <w:rPr>
                <w:rFonts w:ascii="Arial"/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sz w:val="16"/>
              </w:rPr>
              <w:t>GHz</w:t>
              <w:tab/>
              <w:t>3.6</w:t>
            </w:r>
            <w:r>
              <w:rPr>
                <w:rFonts w:ascii="Arial"/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sz w:val="16"/>
              </w:rPr>
              <w:t>GHz</w:t>
              <w:tab/>
              <w:t>3.1</w:t>
            </w:r>
            <w:r>
              <w:rPr>
                <w:rFonts w:ascii="Arial"/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sz w:val="16"/>
              </w:rPr>
              <w:t>GHz</w:t>
              <w:tab/>
              <w:t>3.7</w:t>
            </w:r>
            <w:r>
              <w:rPr>
                <w:rFonts w:ascii="Arial"/>
                <w:color w:val="231F20"/>
                <w:spacing w:val="-17"/>
                <w:w w:val="85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sz w:val="16"/>
              </w:rPr>
              <w:t>GHz</w:t>
              <w:tab/>
              <w:t>3.1</w:t>
            </w:r>
            <w:r>
              <w:rPr>
                <w:rFonts w:ascii="Arial"/>
                <w:color w:val="231F20"/>
                <w:spacing w:val="-16"/>
                <w:w w:val="85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sz w:val="16"/>
              </w:rPr>
              <w:t>GHz</w:t>
              <w:tab/>
              <w:t>3.1</w:t>
            </w:r>
            <w:r>
              <w:rPr>
                <w:rFonts w:ascii="Arial"/>
                <w:color w:val="231F20"/>
                <w:spacing w:val="-15"/>
                <w:w w:val="85"/>
                <w:sz w:val="16"/>
              </w:rPr>
              <w:t> </w:t>
            </w:r>
            <w:r>
              <w:rPr>
                <w:rFonts w:ascii="Arial"/>
                <w:color w:val="231F20"/>
                <w:w w:val="85"/>
                <w:sz w:val="16"/>
              </w:rPr>
              <w:t>GHz</w:t>
            </w:r>
          </w:p>
        </w:tc>
        <w:tc>
          <w:tcPr>
            <w:tcW w:w="751" w:type="dxa"/>
          </w:tcPr>
          <w:p>
            <w:pPr>
              <w:pStyle w:val="TableParagraph"/>
              <w:spacing w:line="153" w:lineRule="exact"/>
              <w:ind w:left="122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w w:val="85"/>
                <w:sz w:val="16"/>
              </w:rPr>
              <w:t>2.9 GHz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shd w:val="clear" w:color="auto" w:fill="E6E7E8"/>
          </w:tcPr>
          <w:p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三级缓存</w:t>
            </w:r>
          </w:p>
        </w:tc>
        <w:tc>
          <w:tcPr>
            <w:tcW w:w="6301" w:type="dxa"/>
            <w:shd w:val="clear" w:color="auto" w:fill="E6E7E8"/>
          </w:tcPr>
          <w:p>
            <w:pPr>
              <w:pStyle w:val="TableParagraph"/>
              <w:tabs>
                <w:tab w:pos="935" w:val="left" w:leader="none"/>
                <w:tab w:pos="1621" w:val="left" w:leader="none"/>
                <w:tab w:pos="2307" w:val="left" w:leader="none"/>
                <w:tab w:pos="2993" w:val="left" w:leader="none"/>
                <w:tab w:pos="3679" w:val="left" w:leader="none"/>
                <w:tab w:pos="4364" w:val="left" w:leader="none"/>
                <w:tab w:pos="5050" w:val="left" w:leader="none"/>
                <w:tab w:pos="5736" w:val="left" w:leader="none"/>
              </w:tabs>
              <w:spacing w:line="153" w:lineRule="exact"/>
              <w:ind w:left="249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w w:val="90"/>
                <w:sz w:val="16"/>
              </w:rPr>
              <w:t>12</w:t>
            </w:r>
            <w:r>
              <w:rPr>
                <w:rFonts w:ascii="Arial"/>
                <w:color w:val="231F20"/>
                <w:spacing w:val="-16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MB</w:t>
              <w:tab/>
              <w:t>12</w:t>
            </w:r>
            <w:r>
              <w:rPr>
                <w:rFonts w:ascii="Arial"/>
                <w:color w:val="231F20"/>
                <w:spacing w:val="-15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MB</w:t>
              <w:tab/>
              <w:t>9</w:t>
            </w:r>
            <w:r>
              <w:rPr>
                <w:rFonts w:ascii="Arial"/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MB</w:t>
              <w:tab/>
              <w:t>9</w:t>
            </w:r>
            <w:r>
              <w:rPr>
                <w:rFonts w:ascii="Arial"/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MB</w:t>
              <w:tab/>
              <w:t>6</w:t>
            </w:r>
            <w:r>
              <w:rPr>
                <w:rFonts w:ascii="Arial"/>
                <w:color w:val="231F20"/>
                <w:spacing w:val="-12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MB</w:t>
              <w:tab/>
              <w:t>6</w:t>
            </w:r>
            <w:r>
              <w:rPr>
                <w:rFonts w:ascii="Arial"/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MB</w:t>
              <w:tab/>
              <w:t>4</w:t>
            </w:r>
            <w:r>
              <w:rPr>
                <w:rFonts w:ascii="Arial"/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MB</w:t>
              <w:tab/>
              <w:t>4</w:t>
            </w:r>
            <w:r>
              <w:rPr>
                <w:rFonts w:ascii="Arial"/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MB</w:t>
              <w:tab/>
              <w:t>2</w:t>
            </w:r>
            <w:r>
              <w:rPr>
                <w:rFonts w:ascii="Arial"/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rFonts w:ascii="Arial"/>
                <w:color w:val="231F20"/>
                <w:w w:val="90"/>
                <w:sz w:val="16"/>
              </w:rPr>
              <w:t>MB</w:t>
            </w:r>
          </w:p>
        </w:tc>
        <w:tc>
          <w:tcPr>
            <w:tcW w:w="751" w:type="dxa"/>
            <w:shd w:val="clear" w:color="auto" w:fill="E6E7E8"/>
          </w:tcPr>
          <w:p>
            <w:pPr>
              <w:pStyle w:val="TableParagraph"/>
              <w:spacing w:line="153" w:lineRule="exact"/>
              <w:ind w:left="121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w w:val="90"/>
                <w:sz w:val="16"/>
              </w:rPr>
              <w:t>2 MB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插槽</w:t>
            </w:r>
          </w:p>
        </w:tc>
        <w:tc>
          <w:tcPr>
            <w:tcW w:w="6301" w:type="dxa"/>
          </w:tcPr>
          <w:p>
            <w:pPr>
              <w:pStyle w:val="TableParagraph"/>
              <w:spacing w:line="154" w:lineRule="exact"/>
              <w:ind w:left="24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LGA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shd w:val="clear" w:color="auto" w:fill="E6E7E8"/>
          </w:tcPr>
          <w:p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芯片组 </w:t>
            </w:r>
          </w:p>
        </w:tc>
        <w:tc>
          <w:tcPr>
            <w:tcW w:w="6301" w:type="dxa"/>
            <w:shd w:val="clear" w:color="auto" w:fill="E6E7E8"/>
          </w:tcPr>
          <w:p>
            <w:pPr>
              <w:pStyle w:val="TableParagraph"/>
              <w:spacing w:line="154" w:lineRule="exact"/>
              <w:ind w:left="248"/>
              <w:rPr>
                <w:sz w:val="14"/>
              </w:rPr>
            </w:pPr>
            <w:r>
              <w:rPr>
                <w:color w:val="231F20"/>
                <w:w w:val="114"/>
                <w:sz w:val="14"/>
              </w:rPr>
              <w:t>Q</w:t>
            </w:r>
          </w:p>
        </w:tc>
        <w:tc>
          <w:tcPr>
            <w:tcW w:w="75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BIOS 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768" w:val="left" w:leader="none"/>
              </w:tabs>
              <w:spacing w:line="154" w:lineRule="exact"/>
              <w:ind w:left="24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AMI</w:t>
              <w:tab/>
              <w:t>Mbit</w:t>
            </w:r>
            <w:r>
              <w:rPr>
                <w:color w:val="231F20"/>
                <w:spacing w:val="1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SPI</w:t>
            </w:r>
          </w:p>
        </w:tc>
        <w:tc>
          <w:tcPr>
            <w:tcW w:w="75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87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总线</w:t>
            </w:r>
          </w:p>
        </w:tc>
        <w:tc>
          <w:tcPr>
            <w:tcW w:w="15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55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w w:val="85"/>
                <w:sz w:val="16"/>
              </w:rPr>
              <w:t>PCI-Express</w:t>
            </w:r>
          </w:p>
        </w:tc>
        <w:tc>
          <w:tcPr>
            <w:tcW w:w="630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32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个PCIe x 和 个PCIe x ，位于背板</w:t>
            </w:r>
          </w:p>
        </w:tc>
        <w:tc>
          <w:tcPr>
            <w:tcW w:w="75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55"/>
              <w:rPr>
                <w:rFonts w:ascii="Arial"/>
                <w:sz w:val="16"/>
              </w:rPr>
            </w:pPr>
            <w:r>
              <w:rPr>
                <w:rFonts w:ascii="Arial"/>
                <w:color w:val="231F20"/>
                <w:w w:val="85"/>
                <w:sz w:val="16"/>
              </w:rPr>
              <w:t>PCI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2237" w:val="left" w:leader="none"/>
              </w:tabs>
              <w:spacing w:line="154" w:lineRule="exact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个PCI，位于主机和背板，</w:t>
              <w:tab/>
              <w:t>bit</w:t>
            </w:r>
            <w:r>
              <w:rPr>
                <w:color w:val="231F20"/>
                <w:spacing w:val="17"/>
                <w:sz w:val="14"/>
              </w:rPr>
              <w:t> </w:t>
            </w:r>
            <w:r>
              <w:rPr>
                <w:color w:val="231F20"/>
                <w:sz w:val="14"/>
              </w:rPr>
              <w:t>MHz</w:t>
            </w:r>
          </w:p>
        </w:tc>
        <w:tc>
          <w:tcPr>
            <w:tcW w:w="75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2"/>
              <w:rPr>
                <w:rFonts w:ascii="宋体"/>
                <w:sz w:val="13"/>
              </w:rPr>
            </w:pPr>
          </w:p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内存</w:t>
            </w:r>
          </w:p>
        </w:tc>
        <w:tc>
          <w:tcPr>
            <w:tcW w:w="15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技术</w:t>
            </w:r>
          </w:p>
        </w:tc>
        <w:tc>
          <w:tcPr>
            <w:tcW w:w="630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3037" w:val="left" w:leader="none"/>
                <w:tab w:pos="4698" w:val="left" w:leader="none"/>
              </w:tabs>
              <w:spacing w:line="151" w:lineRule="exact" w:before="2"/>
              <w:ind w:left="23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双通道（非ECC）U</w:t>
            </w:r>
            <w:r>
              <w:rPr>
                <w:color w:val="231F20"/>
                <w:spacing w:val="33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DIMM</w:t>
            </w:r>
            <w:r>
              <w:rPr>
                <w:color w:val="231F20"/>
                <w:spacing w:val="-4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DDR</w:t>
              <w:tab/>
              <w:t>MHz（支持x </w:t>
            </w:r>
            <w:r>
              <w:rPr>
                <w:color w:val="231F20"/>
                <w:spacing w:val="3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DDR</w:t>
              <w:tab/>
              <w:t>M）</w:t>
            </w:r>
          </w:p>
        </w:tc>
        <w:tc>
          <w:tcPr>
            <w:tcW w:w="75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最大容量</w:t>
            </w:r>
          </w:p>
        </w:tc>
        <w:tc>
          <w:tcPr>
            <w:tcW w:w="6301" w:type="dxa"/>
          </w:tcPr>
          <w:p>
            <w:pPr>
              <w:pStyle w:val="TableParagraph"/>
              <w:spacing w:line="154" w:lineRule="exact"/>
              <w:ind w:left="387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GB（ 每 个 DIMM GB）  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插槽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183" w:val="left" w:leader="none"/>
              </w:tabs>
              <w:spacing w:line="154" w:lineRule="exact"/>
              <w:ind w:left="31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个DDR</w:t>
              <w:tab/>
              <w:t>pin</w:t>
            </w:r>
            <w:r>
              <w:rPr>
                <w:color w:val="231F20"/>
                <w:spacing w:val="-1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DIMM </w:t>
            </w:r>
          </w:p>
        </w:tc>
        <w:tc>
          <w:tcPr>
            <w:tcW w:w="75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显卡</w:t>
            </w:r>
          </w:p>
        </w:tc>
        <w:tc>
          <w:tcPr>
            <w:tcW w:w="150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控制器</w:t>
            </w:r>
          </w:p>
        </w:tc>
        <w:tc>
          <w:tcPr>
            <w:tcW w:w="630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44" w:lineRule="exact" w:before="9"/>
              <w:ind w:left="250"/>
              <w:rPr>
                <w:sz w:val="14"/>
              </w:rPr>
            </w:pPr>
            <w:r>
              <w:rPr>
                <w:color w:val="231F20"/>
                <w:sz w:val="14"/>
              </w:rPr>
              <w:t>Intel</w:t>
            </w:r>
            <w:r>
              <w:rPr>
                <w:rFonts w:ascii="Arial" w:hAnsi="Arial" w:eastAsia="Arial"/>
                <w:color w:val="231F20"/>
                <w:sz w:val="10"/>
              </w:rPr>
              <w:t>® </w:t>
            </w:r>
            <w:r>
              <w:rPr>
                <w:color w:val="231F20"/>
                <w:sz w:val="14"/>
              </w:rPr>
              <w:t>高清显卡与芯片组集成 </w:t>
            </w:r>
          </w:p>
        </w:tc>
        <w:tc>
          <w:tcPr>
            <w:tcW w:w="75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shd w:val="clear" w:color="auto" w:fill="E6E7E8"/>
          </w:tcPr>
          <w:p>
            <w:pPr>
              <w:pStyle w:val="TableParagraph"/>
              <w:spacing w:line="138" w:lineRule="exact" w:before="15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VRAM</w:t>
            </w:r>
          </w:p>
        </w:tc>
        <w:tc>
          <w:tcPr>
            <w:tcW w:w="6301" w:type="dxa"/>
            <w:shd w:val="clear" w:color="auto" w:fill="E6E7E8"/>
          </w:tcPr>
          <w:p>
            <w:pPr>
              <w:pStyle w:val="TableParagraph"/>
              <w:spacing w:line="146" w:lineRule="exact" w:before="7"/>
              <w:ind w:left="250"/>
              <w:rPr>
                <w:sz w:val="14"/>
              </w:rPr>
            </w:pPr>
            <w:r>
              <w:rPr>
                <w:color w:val="231F20"/>
                <w:sz w:val="14"/>
              </w:rPr>
              <w:t>共享系统内存受制于操作系统 </w:t>
            </w:r>
          </w:p>
        </w:tc>
        <w:tc>
          <w:tcPr>
            <w:tcW w:w="75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VGA</w:t>
            </w:r>
          </w:p>
        </w:tc>
        <w:tc>
          <w:tcPr>
            <w:tcW w:w="6301" w:type="dxa"/>
          </w:tcPr>
          <w:p>
            <w:pPr>
              <w:pStyle w:val="TableParagraph"/>
              <w:tabs>
                <w:tab w:pos="1543" w:val="left" w:leader="none"/>
                <w:tab w:pos="2001" w:val="left" w:leader="none"/>
              </w:tabs>
              <w:spacing w:line="147" w:lineRule="exact" w:before="6"/>
              <w:ind w:left="25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最大分辨率可达</w:t>
              <w:tab/>
              <w:t>x</w:t>
              <w:tab/>
              <w:t>pixel</w:t>
            </w:r>
            <w:r>
              <w:rPr>
                <w:color w:val="231F20"/>
                <w:spacing w:val="3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MHz 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shd w:val="clear" w:color="auto" w:fill="E6E7E8"/>
          </w:tcPr>
          <w:p>
            <w:pPr>
              <w:pStyle w:val="TableParagraph"/>
              <w:spacing w:line="133" w:lineRule="exact" w:before="20"/>
              <w:ind w:left="5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DVI-D </w:t>
            </w:r>
          </w:p>
        </w:tc>
        <w:tc>
          <w:tcPr>
            <w:tcW w:w="6301" w:type="dxa"/>
            <w:shd w:val="clear" w:color="auto" w:fill="E6E7E8"/>
          </w:tcPr>
          <w:p>
            <w:pPr>
              <w:pStyle w:val="TableParagraph"/>
              <w:tabs>
                <w:tab w:pos="1541" w:val="left" w:leader="none"/>
                <w:tab w:pos="1999" w:val="left" w:leader="none"/>
              </w:tabs>
              <w:spacing w:line="149" w:lineRule="exact" w:before="4"/>
              <w:ind w:left="25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最大分辨率可达</w:t>
              <w:tab/>
              <w:t>x</w:t>
              <w:tab/>
              <w:t>pixel</w:t>
            </w:r>
            <w:r>
              <w:rPr>
                <w:color w:val="231F20"/>
                <w:spacing w:val="32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MHz </w:t>
            </w:r>
          </w:p>
        </w:tc>
        <w:tc>
          <w:tcPr>
            <w:tcW w:w="75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49" w:lineRule="exact" w:before="4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显示端口</w:t>
            </w:r>
          </w:p>
        </w:tc>
        <w:tc>
          <w:tcPr>
            <w:tcW w:w="6301" w:type="dxa"/>
          </w:tcPr>
          <w:p>
            <w:pPr>
              <w:pStyle w:val="TableParagraph"/>
              <w:tabs>
                <w:tab w:pos="1541" w:val="left" w:leader="none"/>
                <w:tab w:pos="1999" w:val="left" w:leader="none"/>
              </w:tabs>
              <w:spacing w:line="151" w:lineRule="exact" w:before="3"/>
              <w:ind w:left="250"/>
              <w:rPr>
                <w:sz w:val="14"/>
              </w:rPr>
            </w:pPr>
            <w:r>
              <w:rPr>
                <w:color w:val="231F20"/>
                <w:sz w:val="14"/>
              </w:rPr>
              <w:t>最大分辨率可达</w:t>
              <w:tab/>
              <w:t>x</w:t>
              <w:tab/>
              <w:t>pixel</w:t>
            </w:r>
            <w:r>
              <w:rPr>
                <w:color w:val="231F20"/>
                <w:spacing w:val="18"/>
                <w:sz w:val="14"/>
              </w:rPr>
              <w:t> </w:t>
            </w:r>
            <w:r>
              <w:rPr>
                <w:color w:val="231F20"/>
                <w:sz w:val="14"/>
              </w:rPr>
              <w:t>Hz 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三显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2" w:lineRule="exact" w:before="1"/>
              <w:ind w:left="250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CRT DP DVI D DP DVI D</w:t>
            </w:r>
          </w:p>
        </w:tc>
        <w:tc>
          <w:tcPr>
            <w:tcW w:w="75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7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以太网</w:t>
            </w:r>
          </w:p>
        </w:tc>
        <w:tc>
          <w:tcPr>
            <w:tcW w:w="150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速率</w:t>
            </w:r>
          </w:p>
        </w:tc>
        <w:tc>
          <w:tcPr>
            <w:tcW w:w="6301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36" w:lineRule="exact" w:before="18"/>
              <w:ind w:left="1028"/>
              <w:rPr>
                <w:sz w:val="14"/>
              </w:rPr>
            </w:pPr>
            <w:r>
              <w:rPr>
                <w:color w:val="231F20"/>
                <w:w w:val="113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Mbps</w:t>
            </w:r>
          </w:p>
        </w:tc>
        <w:tc>
          <w:tcPr>
            <w:tcW w:w="75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shd w:val="clear" w:color="auto" w:fill="E6E7E8"/>
          </w:tcPr>
          <w:p>
            <w:pPr>
              <w:pStyle w:val="TableParagraph"/>
              <w:spacing w:before="80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控制器</w:t>
            </w:r>
          </w:p>
        </w:tc>
        <w:tc>
          <w:tcPr>
            <w:tcW w:w="6301" w:type="dxa"/>
            <w:shd w:val="clear" w:color="auto" w:fill="E6E7E8"/>
          </w:tcPr>
          <w:p>
            <w:pPr>
              <w:pStyle w:val="TableParagraph"/>
              <w:tabs>
                <w:tab w:pos="1371" w:val="left" w:leader="none"/>
                <w:tab w:pos="1452" w:val="left" w:leader="none"/>
              </w:tabs>
              <w:spacing w:line="176" w:lineRule="exact" w:before="8"/>
              <w:ind w:left="251" w:right="4652"/>
              <w:rPr>
                <w:sz w:val="14"/>
              </w:rPr>
            </w:pPr>
            <w:r>
              <w:rPr>
                <w:color w:val="231F20"/>
                <w:sz w:val="14"/>
              </w:rPr>
              <w:t>LAN    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Intel</w:t>
            </w:r>
            <w:r>
              <w:rPr>
                <w:rFonts w:ascii="Arial" w:hAnsi="Arial"/>
                <w:color w:val="231F20"/>
                <w:position w:val="5"/>
                <w:sz w:val="10"/>
              </w:rPr>
              <w:t>®</w:t>
            </w:r>
            <w:r>
              <w:rPr>
                <w:rFonts w:ascii="Arial" w:hAnsi="Arial"/>
                <w:color w:val="231F20"/>
                <w:spacing w:val="10"/>
                <w:sz w:val="10"/>
              </w:rPr>
              <w:t> </w:t>
            </w:r>
            <w:r>
              <w:rPr>
                <w:color w:val="231F20"/>
                <w:sz w:val="14"/>
              </w:rPr>
              <w:t>I</w:t>
              <w:tab/>
              <w:tab/>
            </w:r>
            <w:r>
              <w:rPr>
                <w:color w:val="231F20"/>
                <w:spacing w:val="-9"/>
                <w:sz w:val="14"/>
              </w:rPr>
              <w:t>LM </w:t>
            </w:r>
            <w:r>
              <w:rPr>
                <w:color w:val="231F20"/>
                <w:sz w:val="14"/>
              </w:rPr>
              <w:t>LAN    </w:t>
            </w:r>
            <w:r>
              <w:rPr>
                <w:color w:val="231F20"/>
                <w:spacing w:val="28"/>
                <w:sz w:val="14"/>
              </w:rPr>
              <w:t> </w:t>
            </w:r>
            <w:r>
              <w:rPr>
                <w:color w:val="231F20"/>
                <w:sz w:val="14"/>
              </w:rPr>
              <w:t>Intel</w:t>
            </w:r>
            <w:r>
              <w:rPr>
                <w:rFonts w:ascii="Arial" w:hAnsi="Arial"/>
                <w:color w:val="231F20"/>
                <w:position w:val="5"/>
                <w:sz w:val="10"/>
              </w:rPr>
              <w:t>®</w:t>
            </w:r>
            <w:r>
              <w:rPr>
                <w:rFonts w:ascii="Arial" w:hAnsi="Arial"/>
                <w:color w:val="231F20"/>
                <w:spacing w:val="10"/>
                <w:sz w:val="10"/>
              </w:rPr>
              <w:t> </w:t>
            </w:r>
            <w:r>
              <w:rPr>
                <w:color w:val="231F20"/>
                <w:sz w:val="14"/>
              </w:rPr>
              <w:t>I</w:t>
              <w:tab/>
              <w:t>AT </w:t>
            </w:r>
          </w:p>
        </w:tc>
        <w:tc>
          <w:tcPr>
            <w:tcW w:w="75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7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带LED连接器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7" w:lineRule="exact"/>
              <w:ind w:left="329"/>
              <w:rPr>
                <w:sz w:val="14"/>
              </w:rPr>
            </w:pPr>
            <w:r>
              <w:rPr>
                <w:color w:val="231F20"/>
                <w:w w:val="114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x RJ</w:t>
            </w:r>
          </w:p>
        </w:tc>
        <w:tc>
          <w:tcPr>
            <w:tcW w:w="75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后面板I/O</w:t>
            </w:r>
          </w:p>
        </w:tc>
        <w:tc>
          <w:tcPr>
            <w:tcW w:w="15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USB 3.1（第二代）</w:t>
            </w:r>
          </w:p>
        </w:tc>
        <w:tc>
          <w:tcPr>
            <w:tcW w:w="630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38" w:lineRule="exact" w:before="15"/>
              <w:ind w:left="328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75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以太网</w:t>
            </w:r>
          </w:p>
        </w:tc>
        <w:tc>
          <w:tcPr>
            <w:tcW w:w="6301" w:type="dxa"/>
          </w:tcPr>
          <w:p>
            <w:pPr>
              <w:pStyle w:val="TableParagraph"/>
              <w:spacing w:line="154" w:lineRule="exact"/>
              <w:ind w:left="328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  <w:gridSpan w:val="3"/>
            <w:shd w:val="clear" w:color="auto" w:fill="E6E7E8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VGA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PS/2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328"/>
              <w:rPr>
                <w:sz w:val="14"/>
              </w:rPr>
            </w:pPr>
            <w:r>
              <w:rPr>
                <w:color w:val="231F20"/>
                <w:sz w:val="14"/>
              </w:rPr>
              <w:t>（PS Y型线缆，用于 个键盘和一个鼠标）</w:t>
            </w:r>
          </w:p>
        </w:tc>
        <w:tc>
          <w:tcPr>
            <w:tcW w:w="75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07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内置连接器</w:t>
            </w:r>
          </w:p>
        </w:tc>
        <w:tc>
          <w:tcPr>
            <w:tcW w:w="15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before="80"/>
              <w:ind w:left="5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USB</w:t>
            </w:r>
          </w:p>
        </w:tc>
        <w:tc>
          <w:tcPr>
            <w:tcW w:w="630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76" w:lineRule="exact"/>
              <w:ind w:left="32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个USB （  个排针转接口 USB Type A 个位于背板 </w:t>
            </w:r>
            <w:r>
              <w:rPr>
                <w:color w:val="231F20"/>
                <w:w w:val="106"/>
                <w:sz w:val="14"/>
              </w:rPr>
              <w:t>  </w:t>
            </w:r>
          </w:p>
          <w:p>
            <w:pPr>
              <w:pStyle w:val="TableParagraph"/>
              <w:spacing w:line="148" w:lineRule="exact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个USB （第一代）（排针）</w:t>
            </w:r>
          </w:p>
        </w:tc>
        <w:tc>
          <w:tcPr>
            <w:tcW w:w="75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  <w:gridSpan w:val="3"/>
          </w:tcPr>
          <w:p>
            <w:pPr>
              <w:pStyle w:val="TableParagraph"/>
              <w:spacing w:line="154" w:lineRule="exact"/>
              <w:ind w:left="37"/>
              <w:rPr>
                <w:sz w:val="14"/>
              </w:rPr>
            </w:pPr>
            <w:r>
              <w:rPr>
                <w:color w:val="231F20"/>
                <w:w w:val="110"/>
                <w:position w:val="1"/>
                <w:sz w:val="14"/>
              </w:rPr>
              <w:t>SATA（SW Raid 0,1,5,10）</w:t>
            </w:r>
            <w:r>
              <w:rPr>
                <w:color w:val="231F20"/>
                <w:position w:val="1"/>
                <w:sz w:val="14"/>
              </w:rPr>
              <w:t>  </w:t>
            </w:r>
            <w:r>
              <w:rPr>
                <w:color w:val="231F20"/>
                <w:w w:val="106"/>
                <w:sz w:val="14"/>
              </w:rPr>
              <w:t> 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shd w:val="clear" w:color="auto" w:fill="E6E7E8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M.2（2280 M型）</w:t>
            </w:r>
          </w:p>
        </w:tc>
        <w:tc>
          <w:tcPr>
            <w:tcW w:w="6301" w:type="dxa"/>
            <w:shd w:val="clear" w:color="auto" w:fill="E6E7E8"/>
          </w:tcPr>
          <w:p>
            <w:pPr>
              <w:pStyle w:val="TableParagraph"/>
              <w:spacing w:line="154" w:lineRule="exact"/>
              <w:ind w:left="32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（ 支 持 SATA 或 PCIe x ）</w:t>
            </w:r>
          </w:p>
        </w:tc>
        <w:tc>
          <w:tcPr>
            <w:tcW w:w="75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DP/DVI-D</w:t>
            </w:r>
          </w:p>
        </w:tc>
        <w:tc>
          <w:tcPr>
            <w:tcW w:w="6301" w:type="dxa"/>
          </w:tcPr>
          <w:p>
            <w:pPr>
              <w:pStyle w:val="TableParagraph"/>
              <w:spacing w:line="154" w:lineRule="exact"/>
              <w:ind w:left="329"/>
              <w:rPr>
                <w:sz w:val="14"/>
              </w:rPr>
            </w:pPr>
            <w:r>
              <w:rPr>
                <w:color w:val="231F20"/>
                <w:sz w:val="14"/>
              </w:rPr>
              <w:t>（排针）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shd w:val="clear" w:color="auto" w:fill="E6E7E8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COM</w:t>
            </w:r>
          </w:p>
        </w:tc>
        <w:tc>
          <w:tcPr>
            <w:tcW w:w="6301" w:type="dxa"/>
            <w:shd w:val="clear" w:color="auto" w:fill="E6E7E8"/>
          </w:tcPr>
          <w:p>
            <w:pPr>
              <w:pStyle w:val="TableParagraph"/>
              <w:spacing w:line="139" w:lineRule="exact" w:before="15"/>
              <w:ind w:left="328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75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并口</w:t>
            </w:r>
          </w:p>
        </w:tc>
        <w:tc>
          <w:tcPr>
            <w:tcW w:w="6301" w:type="dxa"/>
          </w:tcPr>
          <w:p>
            <w:pPr>
              <w:pStyle w:val="TableParagraph"/>
              <w:spacing w:line="154" w:lineRule="exact"/>
              <w:ind w:left="328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9" w:type="dxa"/>
            <w:gridSpan w:val="3"/>
            <w:shd w:val="clear" w:color="auto" w:fill="E6E7E8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IrDA 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GPIO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32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bit</w:t>
            </w:r>
          </w:p>
        </w:tc>
        <w:tc>
          <w:tcPr>
            <w:tcW w:w="75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86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看门狗定时器</w:t>
            </w:r>
          </w:p>
        </w:tc>
        <w:tc>
          <w:tcPr>
            <w:tcW w:w="15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输出</w:t>
            </w:r>
          </w:p>
        </w:tc>
        <w:tc>
          <w:tcPr>
            <w:tcW w:w="630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2" w:lineRule="exact" w:before="1"/>
              <w:ind w:left="250"/>
              <w:rPr>
                <w:sz w:val="14"/>
              </w:rPr>
            </w:pPr>
            <w:r>
              <w:rPr>
                <w:color w:val="231F20"/>
                <w:sz w:val="14"/>
              </w:rPr>
              <w:t>系统复位</w:t>
            </w:r>
          </w:p>
        </w:tc>
        <w:tc>
          <w:tcPr>
            <w:tcW w:w="751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间隔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1203" w:val="left" w:leader="none"/>
              </w:tabs>
              <w:spacing w:line="154" w:lineRule="exact"/>
              <w:ind w:left="250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可编程，</w:t>
              <w:tab/>
              <w:t>sec</w:t>
            </w:r>
          </w:p>
        </w:tc>
        <w:tc>
          <w:tcPr>
            <w:tcW w:w="75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其他</w:t>
            </w:r>
          </w:p>
        </w:tc>
        <w:tc>
          <w:tcPr>
            <w:tcW w:w="150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音频</w:t>
            </w:r>
          </w:p>
        </w:tc>
        <w:tc>
          <w:tcPr>
            <w:tcW w:w="63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25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Intel</w:t>
            </w:r>
            <w:r>
              <w:rPr>
                <w:rFonts w:ascii="Arial" w:hAnsi="Arial" w:eastAsia="Arial"/>
                <w:color w:val="231F20"/>
                <w:w w:val="105"/>
                <w:position w:val="5"/>
                <w:sz w:val="10"/>
              </w:rPr>
              <w:t>®</w:t>
            </w:r>
            <w:r>
              <w:rPr>
                <w:color w:val="231F20"/>
                <w:w w:val="105"/>
                <w:sz w:val="14"/>
              </w:rPr>
              <w:t>高清音频接口（需要音频扩展模块 PCA AUDIO HDB E）</w:t>
            </w:r>
          </w:p>
        </w:tc>
        <w:tc>
          <w:tcPr>
            <w:tcW w:w="75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2"/>
              <w:rPr>
                <w:rFonts w:ascii="宋体"/>
                <w:sz w:val="13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电源要求</w:t>
            </w:r>
          </w:p>
        </w:tc>
        <w:tc>
          <w:tcPr>
            <w:tcW w:w="150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测试环境</w:t>
            </w:r>
          </w:p>
        </w:tc>
        <w:tc>
          <w:tcPr>
            <w:tcW w:w="6301" w:type="dxa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751" w:val="left" w:leader="none"/>
              </w:tabs>
              <w:spacing w:line="154" w:lineRule="exact"/>
              <w:ind w:left="250"/>
              <w:rPr>
                <w:sz w:val="14"/>
              </w:rPr>
            </w:pPr>
            <w:r>
              <w:rPr>
                <w:color w:val="231F20"/>
                <w:sz w:val="14"/>
              </w:rPr>
              <w:t>i</w:t>
              <w:tab/>
              <w:t>， GHz， W， 带 个 GB</w:t>
            </w:r>
            <w:r>
              <w:rPr>
                <w:color w:val="231F20"/>
                <w:spacing w:val="-13"/>
                <w:sz w:val="14"/>
              </w:rPr>
              <w:t> </w:t>
            </w:r>
            <w:r>
              <w:rPr>
                <w:color w:val="231F20"/>
                <w:sz w:val="14"/>
              </w:rPr>
              <w:t>DDR </w:t>
            </w:r>
            <w:r>
              <w:rPr>
                <w:color w:val="231F20"/>
                <w:spacing w:val="4"/>
                <w:sz w:val="14"/>
              </w:rPr>
              <w:t> </w:t>
            </w: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751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shd w:val="clear" w:color="auto" w:fill="E6E7E8"/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电压</w:t>
            </w:r>
          </w:p>
        </w:tc>
        <w:tc>
          <w:tcPr>
            <w:tcW w:w="6301" w:type="dxa"/>
            <w:shd w:val="clear" w:color="auto" w:fill="E6E7E8"/>
          </w:tcPr>
          <w:p>
            <w:pPr>
              <w:pStyle w:val="TableParagraph"/>
              <w:tabs>
                <w:tab w:pos="2475" w:val="left" w:leader="none"/>
                <w:tab w:pos="4642" w:val="left" w:leader="none"/>
              </w:tabs>
              <w:spacing w:line="154" w:lineRule="exact"/>
              <w:ind w:left="503"/>
              <w:rPr>
                <w:sz w:val="14"/>
              </w:rPr>
            </w:pPr>
            <w:r>
              <w:rPr>
                <w:color w:val="231F20"/>
                <w:sz w:val="14"/>
              </w:rPr>
              <w:t>V</w:t>
              <w:tab/>
              <w:t>V</w:t>
              <w:tab/>
              <w:t>V</w:t>
            </w:r>
          </w:p>
        </w:tc>
        <w:tc>
          <w:tcPr>
            <w:tcW w:w="751" w:type="dxa"/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电流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2588" w:val="left" w:leader="none"/>
                <w:tab w:pos="4638" w:val="left" w:leader="none"/>
              </w:tabs>
              <w:spacing w:line="154" w:lineRule="exact"/>
              <w:ind w:left="538"/>
              <w:rPr>
                <w:sz w:val="14"/>
              </w:rPr>
            </w:pPr>
            <w:r>
              <w:rPr>
                <w:color w:val="231F20"/>
                <w:sz w:val="14"/>
              </w:rPr>
              <w:t>A</w:t>
              <w:tab/>
              <w:t>A</w:t>
              <w:tab/>
              <w:t>A</w:t>
            </w:r>
          </w:p>
        </w:tc>
        <w:tc>
          <w:tcPr>
            <w:tcW w:w="751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before="12"/>
              <w:rPr>
                <w:rFonts w:ascii="宋体"/>
                <w:sz w:val="13"/>
              </w:rPr>
            </w:pPr>
          </w:p>
          <w:p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环境</w:t>
            </w:r>
          </w:p>
        </w:tc>
        <w:tc>
          <w:tcPr>
            <w:tcW w:w="8559" w:type="dxa"/>
            <w:gridSpan w:val="3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5187" w:val="left" w:leader="none"/>
              </w:tabs>
              <w:spacing w:line="147" w:lineRule="exact" w:before="6"/>
              <w:ind w:left="1757"/>
              <w:rPr>
                <w:sz w:val="14"/>
              </w:rPr>
            </w:pPr>
            <w:r>
              <w:rPr>
                <w:color w:val="231F20"/>
                <w:sz w:val="14"/>
              </w:rPr>
              <w:t>运行状态</w:t>
              <w:tab/>
              <w:t>非运行状态</w:t>
            </w: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温度</w:t>
            </w:r>
          </w:p>
        </w:tc>
        <w:tc>
          <w:tcPr>
            <w:tcW w:w="6301" w:type="dxa"/>
          </w:tcPr>
          <w:p>
            <w:pPr>
              <w:pStyle w:val="TableParagraph"/>
              <w:tabs>
                <w:tab w:pos="3680" w:val="left" w:leader="none"/>
              </w:tabs>
              <w:spacing w:line="154" w:lineRule="exact"/>
              <w:ind w:left="250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0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~</w:t>
            </w:r>
            <w:r>
              <w:rPr>
                <w:color w:val="231F20"/>
                <w:spacing w:val="-1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60</w:t>
            </w:r>
            <w:r>
              <w:rPr>
                <w:color w:val="231F20"/>
                <w:spacing w:val="38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（取决于CPU和散热解决方案）</w:t>
              <w:tab/>
              <w:t>-40 ~</w:t>
            </w:r>
            <w:r>
              <w:rPr>
                <w:color w:val="231F20"/>
                <w:spacing w:val="1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85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湿度</w:t>
            </w:r>
          </w:p>
        </w:tc>
        <w:tc>
          <w:tcPr>
            <w:tcW w:w="630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3680" w:val="left" w:leader="none"/>
              </w:tabs>
              <w:spacing w:line="154" w:lineRule="exact"/>
              <w:ind w:left="25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40  </w:t>
            </w:r>
            <w:r>
              <w:rPr>
                <w:color w:val="231F20"/>
                <w:spacing w:val="23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@</w:t>
            </w:r>
            <w:r>
              <w:rPr>
                <w:color w:val="231F20"/>
                <w:spacing w:val="-1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85% 相对湿度（非凝结）</w:t>
              <w:tab/>
              <w:t>60</w:t>
            </w:r>
            <w:r>
              <w:rPr>
                <w:color w:val="231F20"/>
                <w:spacing w:val="26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@ 95%相对湿度（非凝结）</w:t>
            </w:r>
          </w:p>
        </w:tc>
        <w:tc>
          <w:tcPr>
            <w:tcW w:w="751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141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外观</w:t>
            </w:r>
          </w:p>
        </w:tc>
        <w:tc>
          <w:tcPr>
            <w:tcW w:w="150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尺寸（L x H）  </w:t>
            </w:r>
          </w:p>
        </w:tc>
        <w:tc>
          <w:tcPr>
            <w:tcW w:w="630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25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338 x 122 mm（13.3" x 4.8"）</w:t>
            </w:r>
          </w:p>
        </w:tc>
        <w:tc>
          <w:tcPr>
            <w:tcW w:w="751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rFonts w:ascii="宋体"/>
          <w:sz w:val="32"/>
        </w:rPr>
      </w:pPr>
    </w:p>
    <w:p>
      <w:pPr>
        <w:tabs>
          <w:tab w:pos="2241" w:val="left" w:leader="none"/>
          <w:tab w:pos="10086" w:val="left" w:leader="none"/>
        </w:tabs>
        <w:spacing w:before="254"/>
        <w:ind w:left="113" w:right="0" w:firstLine="0"/>
        <w:jc w:val="left"/>
        <w:rPr>
          <w:rFonts w:ascii="新宋体" w:eastAsia="新宋体" w:hint="eastAsia"/>
          <w:b/>
          <w:sz w:val="17"/>
        </w:rPr>
      </w:pPr>
      <w:r>
        <w:rPr/>
        <w:pict>
          <v:shape style="position:absolute;margin-left:61.876003pt;margin-top:13.797998pt;width:52.9pt;height:9pt;mso-position-horizontal-relative:page;mso-position-vertical-relative:paragraph;z-index:-252944384" coordorigin="1238,276" coordsize="1058,180" path="m1398,450l1384,421,1373,395,1350,346,1337,317,1337,395,1297,395,1317,346,1337,395,1337,317,1318,276,1238,450,1277,450,1288,421,1345,421,1357,450,1398,450m1512,381l1507,354,1496,338,1492,331,1481,325,1481,382,1478,398,1470,411,1456,419,1437,421,1437,338,1456,340,1470,350,1478,365,1481,382,1481,325,1466,316,1430,311,1405,311,1405,450,1436,450,1468,445,1492,430,1498,421,1507,408,1512,381m1585,417l1533,311,1497,311,1568,454,1585,417m1701,450l1639,306,1621,342,1636,379,1604,379,1593,402,1645,402,1665,450,1701,450m1828,311l1797,311,1797,388,1786,377,1711,308,1711,450,1743,450,1743,377,1828,455,1828,388,1828,311m1951,311l1842,311,1842,338,1880,338,1880,450,1914,450,1914,338,1951,338,1951,311m2046,311l1964,311,1964,450,2046,450,2046,423,1995,423,1995,394,2041,394,2041,367,1995,367,1995,337,2046,337,2046,311m2162,320l2156,314,2146,310,2129,310,2099,315,2075,330,2059,352,2053,381,2059,411,2075,433,2099,447,2129,452,2146,452,2155,447,2162,443,2162,424,2162,410,2156,419,2143,424,2130,424,2112,421,2098,412,2088,398,2084,380,2088,361,2098,348,2113,339,2130,336,2143,336,2156,342,2162,350,2162,336,2162,320m2295,311l2264,311,2264,367,2210,367,2210,311,2179,311,2179,450,2210,450,2210,394,2264,394,2264,450,2295,450,2295,394,2295,367,2295,311e" filled="true" fillcolor="#ffffff" stroked="false">
            <v:path arrowok="t"/>
            <v:fill type="solid"/>
            <w10:wrap type="none"/>
          </v:shape>
        </w:pict>
      </w:r>
      <w:r>
        <w:rPr>
          <w:rFonts w:ascii="Times New Roman" w:eastAsia="Times New Roman"/>
          <w:b/>
          <w:color w:val="FFFFFF"/>
          <w:sz w:val="17"/>
          <w:shd w:fill="00447C" w:color="auto" w:val="clear"/>
        </w:rPr>
        <w:t> </w:t>
        <w:tab/>
      </w:r>
      <w:r>
        <w:rPr>
          <w:rFonts w:ascii="新宋体" w:eastAsia="新宋体" w:hint="eastAsia"/>
          <w:b/>
          <w:color w:val="FFFFFF"/>
          <w:w w:val="105"/>
          <w:sz w:val="17"/>
          <w:shd w:fill="00447C" w:color="auto" w:val="clear"/>
        </w:rPr>
        <w:t>单板电脑</w:t>
      </w:r>
      <w:r>
        <w:rPr>
          <w:rFonts w:ascii="新宋体" w:eastAsia="新宋体" w:hint="eastAsia"/>
          <w:b/>
          <w:color w:val="FFFFFF"/>
          <w:spacing w:val="-61"/>
          <w:w w:val="105"/>
          <w:sz w:val="17"/>
          <w:shd w:fill="00447C" w:color="auto" w:val="clear"/>
        </w:rPr>
        <w:t> </w:t>
      </w:r>
      <w:r>
        <w:rPr>
          <w:rFonts w:ascii="新宋体" w:eastAsia="新宋体" w:hint="eastAsia"/>
          <w:b/>
          <w:color w:val="FFFFFF"/>
          <w:w w:val="115"/>
          <w:sz w:val="17"/>
          <w:shd w:fill="00447C" w:color="auto" w:val="clear"/>
        </w:rPr>
        <w:t>&amp;</w:t>
      </w:r>
      <w:r>
        <w:rPr>
          <w:rFonts w:ascii="新宋体" w:eastAsia="新宋体" w:hint="eastAsia"/>
          <w:b/>
          <w:color w:val="FFFFFF"/>
          <w:spacing w:val="-68"/>
          <w:w w:val="115"/>
          <w:sz w:val="17"/>
          <w:shd w:fill="00447C" w:color="auto" w:val="clear"/>
        </w:rPr>
        <w:t> </w:t>
      </w:r>
      <w:r>
        <w:rPr>
          <w:rFonts w:ascii="新宋体" w:eastAsia="新宋体" w:hint="eastAsia"/>
          <w:b/>
          <w:color w:val="FFFFFF"/>
          <w:w w:val="105"/>
          <w:sz w:val="17"/>
          <w:shd w:fill="00447C" w:color="auto" w:val="clear"/>
        </w:rPr>
        <w:t>背板</w:t>
        <w:tab/>
      </w:r>
    </w:p>
    <w:p>
      <w:pPr>
        <w:spacing w:after="0"/>
        <w:jc w:val="left"/>
        <w:rPr>
          <w:rFonts w:ascii="新宋体" w:eastAsia="新宋体" w:hint="eastAsia"/>
          <w:sz w:val="17"/>
        </w:rPr>
        <w:sectPr>
          <w:type w:val="continuous"/>
          <w:pgSz w:w="12240" w:h="15840"/>
          <w:pgMar w:top="0" w:bottom="0" w:left="1020" w:right="880"/>
        </w:sectPr>
      </w:pPr>
    </w:p>
    <w:p>
      <w:pPr>
        <w:spacing w:before="76"/>
        <w:ind w:left="163" w:right="0" w:firstLine="0"/>
        <w:jc w:val="left"/>
        <w:rPr>
          <w:sz w:val="14"/>
        </w:rPr>
      </w:pPr>
      <w:r>
        <w:rPr>
          <w:color w:val="231F20"/>
          <w:sz w:val="14"/>
        </w:rPr>
        <w:t>所有产品规格如有更改，恕不另行通知。</w:t>
      </w:r>
    </w:p>
    <w:p>
      <w:pPr>
        <w:spacing w:before="17"/>
        <w:ind w:left="163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</w:rPr>
        <w:t>更新时间：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880"/>
          <w:cols w:num="2" w:equalWidth="0">
            <w:col w:w="2724" w:space="5862"/>
            <w:col w:w="1754"/>
          </w:cols>
        </w:sectPr>
      </w:pPr>
    </w:p>
    <w:p>
      <w:pPr>
        <w:spacing w:before="96"/>
        <w:ind w:left="0" w:right="251" w:firstLine="0"/>
        <w:jc w:val="right"/>
        <w:rPr>
          <w:rFonts w:ascii="Arial"/>
          <w:b/>
          <w:sz w:val="28"/>
        </w:rPr>
      </w:pPr>
      <w:r>
        <w:rPr>
          <w:rFonts w:ascii="Arial"/>
          <w:b/>
          <w:color w:val="58595B"/>
          <w:w w:val="85"/>
          <w:sz w:val="28"/>
        </w:rPr>
        <w:t>PCE-5131</w:t>
      </w:r>
    </w:p>
    <w:p>
      <w:pPr>
        <w:pStyle w:val="BodyText"/>
        <w:spacing w:before="7"/>
        <w:rPr>
          <w:rFonts w:ascii="Arial"/>
          <w:b/>
          <w:sz w:val="9"/>
        </w:rPr>
      </w:pPr>
      <w:r>
        <w:rPr/>
        <w:pict>
          <v:line style="position:absolute;mso-position-horizontal-relative:page;mso-position-vertical-relative:paragraph;z-index:-251644928;mso-wrap-distance-left:0;mso-wrap-distance-right:0" from="56.692902pt,8.983267pt" to="555.306902pt,8.983267pt" stroked="true" strokeweight="3pt" strokecolor="#00447c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pStyle w:val="Heading1"/>
        <w:spacing w:before="61" w:after="60"/>
      </w:pPr>
      <w:r>
        <w:rPr/>
        <w:pict>
          <v:group style="position:absolute;margin-left:56.902pt;margin-top:-359.833984pt;width:498.2pt;height:354.35pt;mso-position-horizontal-relative:page;mso-position-vertical-relative:paragraph;z-index:251726848" coordorigin="1138,-7197" coordsize="9964,7087">
            <v:rect style="position:absolute;left:1148;top:-7187;width:9944;height:7067" filled="false" stroked="true" strokeweight="1pt" strokecolor="#231f20">
              <v:stroke dashstyle="solid"/>
            </v:rect>
            <v:line style="position:absolute" from="8638,-1935" to="9231,-1935" stroked="true" strokeweight=".5pt" strokecolor="#231f20">
              <v:stroke dashstyle="solid"/>
            </v:line>
            <v:line style="position:absolute" from="8949,-956" to="9231,-956" stroked="true" strokeweight="0pt" strokecolor="#ebddc8">
              <v:stroke dashstyle="solid"/>
            </v:line>
            <v:line style="position:absolute" from="8949,-956" to="9231,-956" stroked="true" strokeweight=".5pt" strokecolor="#231f20">
              <v:stroke dashstyle="solid"/>
            </v:line>
            <v:shape style="position:absolute;left:8634;top:-2365;width:317;height:1409" coordorigin="8634,-2365" coordsize="317,1409" path="m8634,-2365l8951,-2365,8949,-956e" filled="false" stroked="true" strokeweight=".5pt" strokecolor="#231f20">
              <v:path arrowok="t"/>
              <v:stroke dashstyle="solid"/>
            </v:shape>
            <v:rect style="position:absolute;left:9230;top:-2049;width:1126;height:227" filled="true" fillcolor="#ebddc8" stroked="false">
              <v:fill type="solid"/>
            </v:rect>
            <v:rect style="position:absolute;left:9230;top:-2049;width:1126;height:227" filled="false" stroked="true" strokeweight=".5pt" strokecolor="#231f20">
              <v:stroke dashstyle="solid"/>
            </v:rect>
            <v:line style="position:absolute" from="8638,-1616" to="9231,-1616" stroked="true" strokeweight=".5pt" strokecolor="#231f20">
              <v:stroke dashstyle="solid"/>
            </v:line>
            <v:rect style="position:absolute;left:9230;top:-1730;width:1126;height:227" filled="true" fillcolor="#ebddc8" stroked="false">
              <v:fill type="solid"/>
            </v:rect>
            <v:rect style="position:absolute;left:9230;top:-1730;width:1126;height:227" filled="false" stroked="true" strokeweight=".5pt" strokecolor="#231f20">
              <v:stroke dashstyle="solid"/>
            </v:rect>
            <v:line style="position:absolute" from="8638,-1297" to="9231,-1297" stroked="true" strokeweight=".5pt" strokecolor="#231f20">
              <v:stroke dashstyle="solid"/>
            </v:line>
            <v:rect style="position:absolute;left:9230;top:-1411;width:1126;height:227" filled="true" fillcolor="#ebddc8" stroked="false">
              <v:fill type="solid"/>
            </v:rect>
            <v:rect style="position:absolute;left:9230;top:-1411;width:1126;height:227" filled="false" stroked="true" strokeweight=".5pt" strokecolor="#231f20">
              <v:stroke dashstyle="solid"/>
            </v:rect>
            <v:rect style="position:absolute;left:9230;top:-1077;width:1126;height:227" filled="true" fillcolor="#ebddc8" stroked="false">
              <v:fill type="solid"/>
            </v:rect>
            <v:rect style="position:absolute;left:9230;top:-1077;width:1126;height:227" filled="false" stroked="true" strokeweight=".5pt" strokecolor="#231f20">
              <v:stroke dashstyle="solid"/>
            </v:rect>
            <v:rect style="position:absolute;left:7672;top:-2049;width:966;height:227" filled="true" fillcolor="#ebddc8" stroked="false">
              <v:fill type="solid"/>
            </v:rect>
            <v:rect style="position:absolute;left:7672;top:-2049;width:966;height:227" filled="false" stroked="true" strokeweight=".5pt" strokecolor="#231f20">
              <v:stroke dashstyle="solid"/>
            </v:rect>
            <v:rect style="position:absolute;left:7672;top:-1730;width:966;height:227" filled="true" fillcolor="#ebddc8" stroked="false">
              <v:fill type="solid"/>
            </v:rect>
            <v:rect style="position:absolute;left:7672;top:-1730;width:966;height:227" filled="false" stroked="true" strokeweight=".5pt" strokecolor="#231f20">
              <v:stroke dashstyle="solid"/>
            </v:rect>
            <v:rect style="position:absolute;left:7672;top:-1411;width:966;height:227" filled="true" fillcolor="#ebddc8" stroked="false">
              <v:fill type="solid"/>
            </v:rect>
            <v:rect style="position:absolute;left:7672;top:-1411;width:966;height:227" filled="false" stroked="true" strokeweight=".5pt" strokecolor="#231f20">
              <v:stroke dashstyle="solid"/>
            </v:rect>
            <v:rect style="position:absolute;left:7183;top:-2531;width:1454;height:369" filled="true" fillcolor="#ebddc8" stroked="false">
              <v:fill type="solid"/>
            </v:rect>
            <v:rect style="position:absolute;left:7183;top:-2531;width:1454;height:369" filled="false" stroked="true" strokeweight=".5pt" strokecolor="#231f20">
              <v:stroke dashstyle="solid"/>
            </v:rect>
            <v:shape style="position:absolute;left:4516;top:-6087;width:678;height:174" coordorigin="4516,-6086" coordsize="678,174" path="m4623,-6086l4516,-5999,4623,-5912,4623,-5963,5149,-5963,5194,-5999,5149,-6035,4623,-6035,4623,-6086xm5149,-5963l5087,-5963,5087,-5912,5149,-5963xm5087,-6086l5087,-6035,5149,-6035,5087,-6086xe" filled="true" fillcolor="#ebddc8" stroked="false">
              <v:path arrowok="t"/>
              <v:fill type="solid"/>
            </v:shape>
            <v:shape style="position:absolute;left:4516;top:-6087;width:678;height:174" coordorigin="4516,-6086" coordsize="678,174" path="m5194,-5999l5087,-6086,5087,-6035,4623,-6035,4623,-6086,4516,-5999,4623,-5912,4623,-5963,5087,-5963,5087,-5912,5194,-5999xe" filled="false" stroked="true" strokeweight=".5pt" strokecolor="#231f20">
              <v:path arrowok="t"/>
              <v:stroke dashstyle="solid"/>
            </v:shape>
            <v:shape style="position:absolute;left:2463;top:-6087;width:678;height:174" coordorigin="2464,-6086" coordsize="678,174" path="m2570,-6086l2464,-5999,2570,-5912,2570,-5963,3096,-5963,3141,-5999,3097,-6035,2570,-6035,2570,-6086xm3096,-5963l3034,-5963,3034,-5912,3096,-5963xm3034,-6086l3034,-6035,3097,-6035,3034,-6086xe" filled="true" fillcolor="#ebddc8" stroked="false">
              <v:path arrowok="t"/>
              <v:fill type="solid"/>
            </v:shape>
            <v:shape style="position:absolute;left:2463;top:-6087;width:678;height:174" coordorigin="2464,-6086" coordsize="678,174" path="m3141,-5999l3034,-6086,3034,-6035,2570,-6035,2570,-6086,2464,-5999,2570,-5912,2570,-5963,3034,-5963,3034,-5912,3141,-5999xe" filled="false" stroked="true" strokeweight=".5pt" strokecolor="#231f20">
              <v:path arrowok="t"/>
              <v:stroke dashstyle="solid"/>
            </v:shape>
            <v:shape style="position:absolute;left:4516;top:-5677;width:678;height:174" coordorigin="4516,-5677" coordsize="678,174" path="m4623,-5677l4516,-5590,4623,-5503,4623,-5554,5149,-5554,5194,-5590,5149,-5626,4623,-5626,4623,-5677xm5149,-5554l5087,-5554,5087,-5503,5149,-5554xm5087,-5677l5087,-5626,5149,-5626,5087,-5677xe" filled="true" fillcolor="#ebddc8" stroked="false">
              <v:path arrowok="t"/>
              <v:fill type="solid"/>
            </v:shape>
            <v:shape style="position:absolute;left:4516;top:-5677;width:678;height:174" coordorigin="4516,-5677" coordsize="678,174" path="m5194,-5590l5087,-5677,5087,-5626,4623,-5626,4623,-5677,4516,-5590,4623,-5503,4623,-5554,5087,-5554,5087,-5503,5194,-5590xe" filled="false" stroked="true" strokeweight=".5pt" strokecolor="#231f20">
              <v:path arrowok="t"/>
              <v:stroke dashstyle="solid"/>
            </v:shape>
            <v:shape style="position:absolute;left:4516;top:-5196;width:678;height:174" coordorigin="4516,-5196" coordsize="678,174" path="m4623,-5196l4516,-5109,4623,-5022,4623,-5073,5149,-5073,5194,-5109,5149,-5145,4623,-5145,4623,-5196xm5149,-5073l5087,-5073,5087,-5022,5149,-5073xm5087,-5196l5087,-5145,5149,-5145,5087,-5196xe" filled="true" fillcolor="#ebddc8" stroked="false">
              <v:path arrowok="t"/>
              <v:fill type="solid"/>
            </v:shape>
            <v:shape style="position:absolute;left:4516;top:-5196;width:678;height:174" coordorigin="4516,-5196" coordsize="678,174" path="m5194,-5109l5087,-5196,5087,-5145,4623,-5145,4623,-5196,4516,-5109,4623,-5022,4623,-5073,5087,-5073,5087,-5022,5194,-5109xe" filled="false" stroked="true" strokeweight=".5pt" strokecolor="#231f20">
              <v:path arrowok="t"/>
              <v:stroke dashstyle="solid"/>
            </v:shape>
            <v:shape style="position:absolute;left:5715;top:-4988;width:174;height:498" coordorigin="5716,-4988" coordsize="174,498" path="m5889,-4597l5716,-4597,5802,-4490,5889,-4597xm5839,-4881l5766,-4881,5766,-4597,5839,-4597,5839,-4881xm5802,-4988l5716,-4881,5889,-4881,5802,-4988xe" filled="true" fillcolor="#ebddc8" stroked="false">
              <v:path arrowok="t"/>
              <v:fill type="solid"/>
            </v:shape>
            <v:shape style="position:absolute;left:5715;top:-4988;width:174;height:498" coordorigin="5716,-4988" coordsize="174,498" path="m5839,-4881l5889,-4881,5802,-4988,5716,-4881,5766,-4881,5766,-4597,5716,-4597,5802,-4490,5889,-4597,5839,-4597,5839,-4881xe" filled="false" stroked="true" strokeweight=".5pt" strokecolor="#231f20">
              <v:path arrowok="t"/>
              <v:stroke dashstyle="solid"/>
            </v:shape>
            <v:shape style="position:absolute;left:6364;top:-6021;width:818;height:174" coordorigin="6365,-6020" coordsize="818,174" path="m6472,-6020l6365,-5934,6472,-5847,6472,-5897,7138,-5897,7182,-5934,7138,-5970,6472,-5970,6472,-6020xm7138,-5897l7076,-5897,7076,-5847,7138,-5897xm7076,-6020l7076,-5970,7138,-5970,7076,-6020xe" filled="true" fillcolor="#ebddc8" stroked="false">
              <v:path arrowok="t"/>
              <v:fill type="solid"/>
            </v:shape>
            <v:shape style="position:absolute;left:6364;top:-6021;width:818;height:174" coordorigin="6365,-6020" coordsize="818,174" path="m7182,-5934l7076,-6020,7076,-5970,6472,-5970,6472,-6020,6365,-5934,6472,-5847,6472,-5897,7076,-5897,7076,-5847,7182,-5934xe" filled="false" stroked="true" strokeweight=".5pt" strokecolor="#231f20">
              <v:path arrowok="t"/>
              <v:stroke dashstyle="solid"/>
            </v:shape>
            <v:shape style="position:absolute;left:6364;top:-5637;width:818;height:174" coordorigin="6365,-5636" coordsize="818,174" path="m6472,-5636l6365,-5550,6472,-5463,6472,-5513,7138,-5513,7182,-5550,7138,-5586,6472,-5586,6472,-5636xm7138,-5513l7076,-5513,7076,-5463,7138,-5513xm7076,-5636l7076,-5586,7138,-5586,7076,-5636xe" filled="true" fillcolor="#ebddc8" stroked="false">
              <v:path arrowok="t"/>
              <v:fill type="solid"/>
            </v:shape>
            <v:shape style="position:absolute;left:6364;top:-5637;width:818;height:174" coordorigin="6365,-5636" coordsize="818,174" path="m7182,-5550l7076,-5636,7076,-5586,6472,-5586,6472,-5636,6365,-5550,6472,-5463,6472,-5513,7076,-5513,7076,-5463,7182,-5550xe" filled="false" stroked="true" strokeweight=".5pt" strokecolor="#231f20">
              <v:path arrowok="t"/>
              <v:stroke dashstyle="solid"/>
            </v:shape>
            <v:shape style="position:absolute;left:6364;top:-5248;width:818;height:174" coordorigin="6365,-5247" coordsize="818,174" path="m6472,-5247l6365,-5161,6472,-5074,6472,-5124,7138,-5124,7182,-5161,7138,-5197,6472,-5197,6472,-5247xm7138,-5124l7076,-5124,7076,-5074,7138,-5124xm7076,-5247l7076,-5197,7138,-5197,7076,-5247xe" filled="true" fillcolor="#ebddc8" stroked="false">
              <v:path arrowok="t"/>
              <v:fill type="solid"/>
            </v:shape>
            <v:shape style="position:absolute;left:6364;top:-5248;width:818;height:174" coordorigin="6365,-5247" coordsize="818,174" path="m7182,-5161l7076,-5247,7076,-5197,6472,-5197,6472,-5247,6365,-5161,6472,-5074,6472,-5124,7076,-5124,7076,-5074,7182,-5161xe" filled="false" stroked="true" strokeweight=".5pt" strokecolor="#231f20">
              <v:path arrowok="t"/>
              <v:stroke dashstyle="solid"/>
            </v:shape>
            <v:shape style="position:absolute;left:6364;top:-4467;width:818;height:174" coordorigin="6365,-4466" coordsize="818,174" path="m6472,-4466l6365,-4379,6472,-4293,6472,-4343,7138,-4343,7182,-4380,7138,-4416,6472,-4416,6472,-4466xm7138,-4343l7076,-4343,7076,-4293,7138,-4343xm7076,-4466l7076,-4416,7138,-4416,7076,-4466xe" filled="true" fillcolor="#ebddc8" stroked="false">
              <v:path arrowok="t"/>
              <v:fill type="solid"/>
            </v:shape>
            <v:shape style="position:absolute;left:6364;top:-4467;width:818;height:174" coordorigin="6365,-4466" coordsize="818,174" path="m7182,-4380l7076,-4466,7076,-4416,6472,-4416,6472,-4466,6365,-4379,6472,-4293,6472,-4343,7076,-4343,7076,-4293,7182,-4380xe" filled="false" stroked="true" strokeweight=".5pt" strokecolor="#231f20">
              <v:path arrowok="t"/>
              <v:stroke dashstyle="solid"/>
            </v:shape>
            <v:shape style="position:absolute;left:6364;top:-4070;width:818;height:174" coordorigin="6365,-4070" coordsize="818,174" path="m6472,-4070l6365,-3983,6472,-3896,6472,-3947,7138,-3947,7182,-3983,7138,-4019,6472,-4019,6472,-4070xm7138,-3947l7076,-3947,7076,-3896,7138,-3947xm7076,-4070l7076,-4019,7138,-4019,7076,-4070xe" filled="true" fillcolor="#ebddc8" stroked="false">
              <v:path arrowok="t"/>
              <v:fill type="solid"/>
            </v:shape>
            <v:shape style="position:absolute;left:6364;top:-4070;width:818;height:174" coordorigin="6365,-4070" coordsize="818,174" path="m7182,-3983l7076,-4070,7076,-4019,6472,-4019,6472,-4070,6365,-3983,6472,-3896,6472,-3947,7076,-3947,7076,-3896,7182,-3983xe" filled="false" stroked="true" strokeweight=".5pt" strokecolor="#231f20">
              <v:path arrowok="t"/>
              <v:stroke dashstyle="solid"/>
            </v:shape>
            <v:shape style="position:absolute;left:8641;top:-3579;width:818;height:174" coordorigin="8642,-3578" coordsize="818,174" path="m8749,-3578l8642,-3491,8749,-3405,8749,-3455,9415,-3455,9459,-3491,9415,-3528,8749,-3528,8749,-3578xm9415,-3455l9353,-3455,9353,-3405,9415,-3455xm9353,-3578l9353,-3528,9415,-3528,9353,-3578xe" filled="true" fillcolor="#ebddc8" stroked="false">
              <v:path arrowok="t"/>
              <v:fill type="solid"/>
            </v:shape>
            <v:shape style="position:absolute;left:8641;top:-3579;width:818;height:174" coordorigin="8642,-3578" coordsize="818,174" path="m9459,-3491l9353,-3578,9353,-3528,8749,-3528,8749,-3578,8642,-3491,8749,-3405,8749,-3455,9353,-3455,9353,-3405,9459,-3491xe" filled="false" stroked="true" strokeweight=".5pt" strokecolor="#231f20">
              <v:path arrowok="t"/>
              <v:stroke dashstyle="solid"/>
            </v:shape>
            <v:shape style="position:absolute;left:6364;top:-3571;width:818;height:174" coordorigin="6365,-3570" coordsize="818,174" path="m6472,-3570l6365,-3483,6472,-3397,6472,-3447,7138,-3447,7182,-3483,7138,-3520,6472,-3520,6472,-3570xm7138,-3447l7076,-3447,7076,-3397,7138,-3447xm7076,-3570l7076,-3520,7138,-3520,7076,-3570xe" filled="true" fillcolor="#ebddc8" stroked="false">
              <v:path arrowok="t"/>
              <v:fill type="solid"/>
            </v:shape>
            <v:shape style="position:absolute;left:6364;top:-3571;width:818;height:174" coordorigin="6365,-3570" coordsize="818,174" path="m7182,-3483l7076,-3570,7076,-3520,6472,-3520,6472,-3570,6365,-3483,6472,-3397,6472,-3447,7076,-3447,7076,-3397,7182,-3483xe" filled="false" stroked="true" strokeweight=".5pt" strokecolor="#231f20">
              <v:path arrowok="t"/>
              <v:stroke dashstyle="solid"/>
            </v:shape>
            <v:shape style="position:absolute;left:6364;top:-3004;width:818;height:174" coordorigin="6365,-3003" coordsize="818,174" path="m6472,-3003l6365,-2916,6472,-2830,6472,-2880,7138,-2880,7182,-2916,7138,-2953,6472,-2953,6472,-3003xm7138,-2880l7076,-2880,7076,-2830,7138,-2880xm7076,-3003l7076,-2953,7138,-2953,7076,-3003xe" filled="true" fillcolor="#ebddc8" stroked="false">
              <v:path arrowok="t"/>
              <v:fill type="solid"/>
            </v:shape>
            <v:shape style="position:absolute;left:6364;top:-3004;width:818;height:174" coordorigin="6365,-3003" coordsize="818,174" path="m7182,-2916l7076,-3003,7076,-2953,6472,-2953,6472,-3003,6365,-2916,6472,-2830,6472,-2880,7076,-2880,7076,-2830,7182,-2916xe" filled="false" stroked="true" strokeweight=".5pt" strokecolor="#231f20">
              <v:path arrowok="t"/>
              <v:stroke dashstyle="solid"/>
            </v:shape>
            <v:shape style="position:absolute;left:6364;top:-2437;width:818;height:889" coordorigin="6365,-2436" coordsize="818,889" path="m6884,-1655l6711,-1655,6798,-1548,6884,-1655xm6834,-2313l6761,-2313,6761,-1655,6834,-1655,6834,-2313xm6472,-2436l6365,-2349,6472,-2263,6472,-2313,7138,-2313,7182,-2349,7138,-2386,6472,-2386,6472,-2436xm7138,-2313l7076,-2313,7076,-2263,7138,-2313xm7076,-2436l7076,-2386,7138,-2386,7076,-2436xe" filled="true" fillcolor="#ebddc8" stroked="false">
              <v:path arrowok="t"/>
              <v:fill type="solid"/>
            </v:shape>
            <v:shape style="position:absolute;left:6364;top:-2437;width:818;height:889" coordorigin="6365,-2436" coordsize="818,889" path="m7182,-2349l7076,-2436,7076,-2386,6472,-2386,6472,-2436,6365,-2349,6472,-2263,6472,-2313,6761,-2313,6761,-1655,6711,-1655,6798,-1548,6884,-1655,6834,-1655,6834,-2313,7076,-2313,7076,-2263,7182,-2349xe" filled="false" stroked="true" strokeweight=".5pt" strokecolor="#231f20">
              <v:path arrowok="t"/>
              <v:stroke dashstyle="solid"/>
            </v:shape>
            <v:shape style="position:absolute;left:4516;top:-4352;width:678;height:174" coordorigin="4516,-4352" coordsize="678,174" path="m4623,-4352l4516,-4265,4623,-4178,4623,-4229,5149,-4229,5194,-4265,5149,-4301,4623,-4301,4623,-4352xm5149,-4229l5087,-4229,5087,-4178,5149,-4229xm5087,-4352l5087,-4301,5149,-4301,5087,-4352xe" filled="true" fillcolor="#ebddc8" stroked="false">
              <v:path arrowok="t"/>
              <v:fill type="solid"/>
            </v:shape>
            <v:shape style="position:absolute;left:4516;top:-4352;width:678;height:174" coordorigin="4516,-4352" coordsize="678,174" path="m5194,-4265l5087,-4352,5087,-4301,4623,-4301,4623,-4352,4516,-4265,4623,-4178,4623,-4229,5087,-4229,5087,-4178,5194,-4265xe" filled="false" stroked="true" strokeweight=".5pt" strokecolor="#231f20">
              <v:path arrowok="t"/>
              <v:stroke dashstyle="solid"/>
            </v:shape>
            <v:shape style="position:absolute;left:4516;top:-3914;width:678;height:174" coordorigin="4516,-3913" coordsize="678,174" path="m4623,-3913l4516,-3826,4623,-3739,4623,-3790,5149,-3790,5194,-3826,5149,-3862,4623,-3862,4623,-3913xm5149,-3790l5087,-3790,5087,-3739,5149,-3790xm5087,-3913l5087,-3862,5149,-3862,5087,-3913xe" filled="true" fillcolor="#ebddc8" stroked="false">
              <v:path arrowok="t"/>
              <v:fill type="solid"/>
            </v:shape>
            <v:shape style="position:absolute;left:4516;top:-3914;width:678;height:174" coordorigin="4516,-3913" coordsize="678,174" path="m5194,-3826l5087,-3913,5087,-3862,4623,-3862,4623,-3913,4516,-3826,4623,-3739,4623,-3790,5087,-3790,5087,-3739,5194,-3826xe" filled="false" stroked="true" strokeweight=".5pt" strokecolor="#231f20">
              <v:path arrowok="t"/>
              <v:stroke dashstyle="solid"/>
            </v:shape>
            <v:shape style="position:absolute;left:4516;top:-3502;width:678;height:174" coordorigin="4516,-3502" coordsize="678,174" path="m4623,-3502l4516,-3415,4623,-3328,4623,-3378,5149,-3378,5194,-3415,5149,-3451,4623,-3451,4623,-3502xm5149,-3378l5087,-3378,5087,-3328,5149,-3378xm5087,-3502l5087,-3451,5149,-3451,5087,-3502xe" filled="true" fillcolor="#ebddc8" stroked="false">
              <v:path arrowok="t"/>
              <v:fill type="solid"/>
            </v:shape>
            <v:shape style="position:absolute;left:4516;top:-3502;width:678;height:174" coordorigin="4516,-3502" coordsize="678,174" path="m5194,-3415l5087,-3502,5087,-3451,4623,-3451,4623,-3502,4516,-3415,4623,-3328,4623,-3378,5087,-3378,5087,-3328,5194,-3415xe" filled="false" stroked="true" strokeweight=".5pt" strokecolor="#231f20">
              <v:path arrowok="t"/>
              <v:stroke dashstyle="solid"/>
            </v:shape>
            <v:shape style="position:absolute;left:4516;top:-3059;width:678;height:174" coordorigin="4516,-3059" coordsize="678,174" path="m4623,-3059l4516,-2972,4623,-2885,4623,-2935,5149,-2935,5194,-2972,5149,-3008,4623,-3008,4623,-3059xm5149,-2935l5087,-2935,5087,-2885,5149,-2935xm5087,-3059l5087,-3008,5149,-3008,5087,-3059xe" filled="true" fillcolor="#ebddc8" stroked="false">
              <v:path arrowok="t"/>
              <v:fill type="solid"/>
            </v:shape>
            <v:shape style="position:absolute;left:4516;top:-3059;width:678;height:174" coordorigin="4516,-3059" coordsize="678,174" path="m5194,-2972l5087,-3059,5087,-3008,4623,-3008,4623,-3059,4516,-2972,4623,-2885,4623,-2935,5087,-2935,5087,-2885,5194,-2972xe" filled="false" stroked="true" strokeweight=".5pt" strokecolor="#231f20">
              <v:path arrowok="t"/>
              <v:stroke dashstyle="solid"/>
            </v:shape>
            <v:shape style="position:absolute;left:4516;top:-2586;width:678;height:174" coordorigin="4516,-2586" coordsize="678,174" path="m4623,-2586l4516,-2499,4623,-2412,4623,-2463,5149,-2463,5194,-2499,5149,-2535,4623,-2535,4623,-2586xm5149,-2463l5087,-2463,5087,-2412,5149,-2463xm5087,-2586l5087,-2535,5149,-2535,5087,-2586xe" filled="true" fillcolor="#ebddc8" stroked="false">
              <v:path arrowok="t"/>
              <v:fill type="solid"/>
            </v:shape>
            <v:shape style="position:absolute;left:4516;top:-2586;width:678;height:174" coordorigin="4516,-2586" coordsize="678,174" path="m5194,-2499l5087,-2586,5087,-2535,4623,-2535,4623,-2586,4516,-2499,4623,-2412,4623,-2463,5087,-2463,5087,-2412,5194,-2499xe" filled="false" stroked="true" strokeweight=".5pt" strokecolor="#231f20">
              <v:path arrowok="t"/>
              <v:stroke dashstyle="solid"/>
            </v:shape>
            <v:shape style="position:absolute;left:4511;top:-2135;width:678;height:174" coordorigin="4512,-2134" coordsize="678,174" path="m4619,-2134l4512,-2048,4619,-1961,4619,-2011,5145,-2011,5189,-2048,5145,-2084,4619,-2084,4619,-2134xm5145,-2011l5083,-2011,5083,-1961,5145,-2011xm5083,-2134l5083,-2084,5145,-2084,5083,-2134xe" filled="true" fillcolor="#ebddc8" stroked="false">
              <v:path arrowok="t"/>
              <v:fill type="solid"/>
            </v:shape>
            <v:shape style="position:absolute;left:4511;top:-2135;width:678;height:174" coordorigin="4512,-2134" coordsize="678,174" path="m5189,-2048l5083,-2134,5083,-2084,4619,-2084,4619,-2134,4512,-2048,4619,-1961,4619,-2011,5083,-2011,5083,-1961,5189,-2048xe" filled="false" stroked="true" strokeweight=".5pt" strokecolor="#231f20">
              <v:path arrowok="t"/>
              <v:stroke dashstyle="solid"/>
            </v:shape>
            <v:shape style="position:absolute;left:4516;top:-1679;width:678;height:174" coordorigin="4516,-1679" coordsize="678,174" path="m4623,-1679l4516,-1592,4623,-1505,4623,-1556,5149,-1556,5194,-1592,5149,-1628,4623,-1628,4623,-1679xm5149,-1556l5087,-1556,5087,-1505,5149,-1556xm5087,-1679l5087,-1628,5149,-1628,5087,-1679xe" filled="true" fillcolor="#ebddc8" stroked="false">
              <v:path arrowok="t"/>
              <v:fill type="solid"/>
            </v:shape>
            <v:shape style="position:absolute;left:4516;top:-1679;width:678;height:174" coordorigin="4516,-1679" coordsize="678,174" path="m5194,-1592l5087,-1679,5087,-1628,4623,-1628,4623,-1679,4516,-1592,4623,-1505,4623,-1556,5087,-1556,5087,-1505,5194,-1592xe" filled="false" stroked="true" strokeweight=".5pt" strokecolor="#231f20">
              <v:path arrowok="t"/>
              <v:stroke dashstyle="solid"/>
            </v:shape>
            <v:shape style="position:absolute;left:4516;top:-1258;width:678;height:174" coordorigin="4516,-1258" coordsize="678,174" path="m4623,-1258l4516,-1171,4623,-1084,4623,-1135,5149,-1135,5194,-1171,5149,-1207,4623,-1207,4623,-1258xm5149,-1135l5087,-1135,5087,-1084,5149,-1135xm5087,-1258l5087,-1207,5149,-1207,5087,-1258xe" filled="true" fillcolor="#ebddc8" stroked="false">
              <v:path arrowok="t"/>
              <v:fill type="solid"/>
            </v:shape>
            <v:shape style="position:absolute;left:4516;top:-1258;width:678;height:174" coordorigin="4516,-1258" coordsize="678,174" path="m5194,-1171l5087,-1258,5087,-1207,4623,-1207,4623,-1258,4516,-1171,4623,-1084,4623,-1135,5087,-1135,5087,-1084,5194,-1171xe" filled="false" stroked="true" strokeweight=".5pt" strokecolor="#231f20">
              <v:path arrowok="t"/>
              <v:stroke dashstyle="solid"/>
            </v:shape>
            <v:shape style="position:absolute;left:4516;top:-786;width:678;height:174" coordorigin="4516,-785" coordsize="678,174" path="m4623,-785l4516,-699,4623,-612,4623,-662,5149,-662,5194,-699,5149,-735,4623,-735,4623,-785xm5149,-662l5087,-662,5087,-612,5149,-662xm5087,-785l5087,-735,5149,-735,5087,-785xe" filled="true" fillcolor="#ebddc8" stroked="false">
              <v:path arrowok="t"/>
              <v:fill type="solid"/>
            </v:shape>
            <v:shape style="position:absolute;left:4516;top:-786;width:678;height:174" coordorigin="4516,-785" coordsize="678,174" path="m5194,-699l5087,-785,5087,-735,4623,-735,4623,-785,4516,-699,4623,-612,4623,-662,5087,-662,5087,-612,5194,-699xe" filled="false" stroked="true" strokeweight=".5pt" strokecolor="#231f20">
              <v:path arrowok="t"/>
              <v:stroke dashstyle="solid"/>
            </v:shape>
            <v:shape style="position:absolute;left:9307;top:-1056;width:992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Watchdog</w:t>
                    </w:r>
                    <w:r>
                      <w:rPr>
                        <w:rFonts w:ascii="Calibri"/>
                        <w:color w:val="050100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Timer</w:t>
                    </w:r>
                  </w:p>
                </w:txbxContent>
              </v:textbox>
              <w10:wrap type="none"/>
            </v:shape>
            <v:shape style="position:absolute;left:9475;top:-1390;width:65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8 Bits GPIO</w:t>
                    </w:r>
                  </w:p>
                </w:txbxContent>
              </v:textbox>
              <w10:wrap type="none"/>
            </v:shape>
            <v:shape style="position:absolute;left:7776;top:-1390;width:777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H/W Monitor</w:t>
                    </w:r>
                  </w:p>
                </w:txbxContent>
              </v:textbox>
              <w10:wrap type="none"/>
            </v:shape>
            <v:shape style="position:absolute;left:4672;top:-1326;width:365;height:587" type="#_x0000_t202" filled="false" stroked="false">
              <v:textbox inset="0,0,0,0">
                <w:txbxContent>
                  <w:p>
                    <w:pPr>
                      <w:spacing w:before="0"/>
                      <w:ind w:left="3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PCIex4</w:t>
                    </w:r>
                  </w:p>
                  <w:p>
                    <w:pPr>
                      <w:spacing w:line="196" w:lineRule="auto" w:before="75"/>
                      <w:ind w:left="16" w:right="7" w:hanging="16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SATA3.0 USB</w:t>
                    </w:r>
                    <w:r>
                      <w:rPr>
                        <w:rFonts w:ascii="Calibri"/>
                        <w:color w:val="050100"/>
                        <w:spacing w:val="-2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2.0</w:t>
                    </w:r>
                  </w:p>
                  <w:p>
                    <w:pPr>
                      <w:spacing w:line="120" w:lineRule="exact" w:before="69"/>
                      <w:ind w:left="14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SPI</w:t>
                    </w:r>
                    <w:r>
                      <w:rPr>
                        <w:rFonts w:ascii="Calibri"/>
                        <w:color w:val="050100"/>
                        <w:spacing w:val="-1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BUS</w:t>
                    </w:r>
                  </w:p>
                </w:txbxContent>
              </v:textbox>
              <w10:wrap type="none"/>
            </v:shape>
            <v:shape style="position:absolute;left:9518;top:-1709;width:57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Print Port</w:t>
                    </w:r>
                  </w:p>
                </w:txbxContent>
              </v:textbox>
              <w10:wrap type="none"/>
            </v:shape>
            <v:shape style="position:absolute;left:7817;top:-1709;width:695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PS/2 KB/MS</w:t>
                    </w:r>
                  </w:p>
                </w:txbxContent>
              </v:textbox>
              <w10:wrap type="none"/>
            </v:shape>
            <v:shape style="position:absolute;left:4655;top:-1746;width:400;height:301" type="#_x0000_t202" filled="false" stroked="false">
              <v:textbox inset="0,0,0,0">
                <w:txbxContent>
                  <w:p>
                    <w:pPr>
                      <w:spacing w:before="0"/>
                      <w:ind w:left="44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USB2.0</w:t>
                    </w:r>
                  </w:p>
                  <w:p>
                    <w:pPr>
                      <w:spacing w:line="120" w:lineRule="exact" w:before="58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Port</w:t>
                    </w:r>
                    <w:r>
                      <w:rPr>
                        <w:rFonts w:ascii="Calibri"/>
                        <w:color w:val="050100"/>
                        <w:spacing w:val="1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8-11</w:t>
                    </w:r>
                  </w:p>
                </w:txbxContent>
              </v:textbox>
              <w10:wrap type="none"/>
            </v:shape>
            <v:shape style="position:absolute;left:9479;top:-2028;width:648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Case Open</w:t>
                    </w:r>
                  </w:p>
                </w:txbxContent>
              </v:textbox>
              <w10:wrap type="none"/>
            </v:shape>
            <v:shape style="position:absolute;left:7855;top:-2028;width:619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2 x</w:t>
                    </w:r>
                    <w:r>
                      <w:rPr>
                        <w:rFonts w:ascii="Calibri"/>
                        <w:color w:val="050100"/>
                        <w:spacing w:val="-1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RS-232</w:t>
                    </w:r>
                  </w:p>
                </w:txbxContent>
              </v:textbox>
              <w10:wrap type="none"/>
            </v:shape>
            <v:shape style="position:absolute;left:4680;top:-2204;width:349;height:301" type="#_x0000_t202" filled="false" stroked="false">
              <v:textbox inset="0,0,0,0">
                <w:txbxContent>
                  <w:p>
                    <w:pPr>
                      <w:spacing w:before="0"/>
                      <w:ind w:left="18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USB2.0</w:t>
                    </w:r>
                  </w:p>
                  <w:p>
                    <w:pPr>
                      <w:spacing w:line="120" w:lineRule="exact" w:before="58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Port 5-6</w:t>
                    </w:r>
                  </w:p>
                </w:txbxContent>
              </v:textbox>
              <w10:wrap type="none"/>
            </v:shape>
            <v:shape style="position:absolute;left:7584;top:-2503;width:674;height:299" type="#_x0000_t202" filled="false" stroked="false">
              <v:textbox inset="0,0,0,0">
                <w:txbxContent>
                  <w:p>
                    <w:pPr>
                      <w:spacing w:line="182" w:lineRule="auto" w:before="32"/>
                      <w:ind w:left="0" w:right="0" w:firstLine="51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Super I/O NCT 6776D</w:t>
                    </w:r>
                  </w:p>
                </w:txbxContent>
              </v:textbox>
              <w10:wrap type="none"/>
            </v:shape>
            <v:shape style="position:absolute;left:6598;top:-2509;width:368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LPC BUS</w:t>
                    </w:r>
                  </w:p>
                </w:txbxContent>
              </v:textbox>
              <w10:wrap type="none"/>
            </v:shape>
            <v:shape style="position:absolute;left:4699;top:-2654;width:312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USB2.0</w:t>
                    </w:r>
                  </w:p>
                  <w:p>
                    <w:pPr>
                      <w:spacing w:line="120" w:lineRule="exact" w:before="58"/>
                      <w:ind w:left="2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Port</w:t>
                    </w:r>
                    <w:r>
                      <w:rPr>
                        <w:rFonts w:ascii="Calibri"/>
                        <w:color w:val="05010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567;top:-3063;width:417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x1 PCIe*4</w:t>
                    </w:r>
                  </w:p>
                  <w:p>
                    <w:pPr>
                      <w:spacing w:line="120" w:lineRule="exact" w:before="58"/>
                      <w:ind w:left="51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Gen3.0</w:t>
                    </w:r>
                  </w:p>
                </w:txbxContent>
              </v:textbox>
              <w10:wrap type="none"/>
            </v:shape>
            <v:shape style="position:absolute;left:4680;top:-3122;width:349;height:301" type="#_x0000_t202" filled="false" stroked="false">
              <v:textbox inset="0,0,0,0">
                <w:txbxContent>
                  <w:p>
                    <w:pPr>
                      <w:spacing w:before="0"/>
                      <w:ind w:left="18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USB3.1</w:t>
                    </w:r>
                  </w:p>
                  <w:p>
                    <w:pPr>
                      <w:spacing w:line="120" w:lineRule="exact" w:before="58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Port 3-8</w:t>
                    </w:r>
                  </w:p>
                </w:txbxContent>
              </v:textbox>
              <w10:wrap type="none"/>
            </v:shape>
            <v:shape style="position:absolute;left:8905;top:-3634;width:311;height:301" type="#_x0000_t202" filled="false" stroked="false">
              <v:textbox inset="0,0,0,0">
                <w:txbxContent>
                  <w:p>
                    <w:pPr>
                      <w:spacing w:before="0"/>
                      <w:ind w:left="41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4 PCI</w:t>
                    </w:r>
                  </w:p>
                  <w:p>
                    <w:pPr>
                      <w:spacing w:line="120" w:lineRule="exact" w:before="58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33MHz</w:t>
                    </w:r>
                  </w:p>
                </w:txbxContent>
              </v:textbox>
              <w10:wrap type="none"/>
            </v:shape>
            <v:shape style="position:absolute;left:6614;top:-3633;width:324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x1</w:t>
                    </w:r>
                    <w:r>
                      <w:rPr>
                        <w:rFonts w:ascii="Calibri"/>
                        <w:color w:val="050100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PCIe</w:t>
                    </w:r>
                  </w:p>
                  <w:p>
                    <w:pPr>
                      <w:spacing w:line="120" w:lineRule="exact" w:before="58"/>
                      <w:ind w:left="15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Lane</w:t>
                    </w:r>
                    <w:r>
                      <w:rPr>
                        <w:rFonts w:ascii="Calibri"/>
                        <w:color w:val="05010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95;top:-3568;width:312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USB3.1</w:t>
                    </w:r>
                  </w:p>
                  <w:p>
                    <w:pPr>
                      <w:spacing w:line="120" w:lineRule="exact" w:before="58"/>
                      <w:ind w:left="2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Port</w:t>
                    </w:r>
                    <w:r>
                      <w:rPr>
                        <w:rFonts w:ascii="Calibri"/>
                        <w:color w:val="050100"/>
                        <w:spacing w:val="-1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614;top:-4534;width:324;height:700" type="#_x0000_t202" filled="false" stroked="false">
              <v:textbox inset="0,0,0,0">
                <w:txbxContent>
                  <w:p>
                    <w:pPr>
                      <w:spacing w:line="352" w:lineRule="auto" w:before="0"/>
                      <w:ind w:left="15" w:right="13" w:hanging="16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x1 </w:t>
                    </w:r>
                    <w:r>
                      <w:rPr>
                        <w:rFonts w:ascii="Calibri"/>
                        <w:color w:val="050100"/>
                        <w:spacing w:val="-5"/>
                        <w:w w:val="105"/>
                        <w:sz w:val="10"/>
                      </w:rPr>
                      <w:t>PCIe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Lane</w:t>
                    </w:r>
                    <w:r>
                      <w:rPr>
                        <w:rFonts w:ascii="Calibri"/>
                        <w:color w:val="05010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2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x1</w:t>
                    </w:r>
                    <w:r>
                      <w:rPr>
                        <w:rFonts w:ascii="Calibri"/>
                        <w:color w:val="050100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PCIe</w:t>
                    </w:r>
                  </w:p>
                  <w:p>
                    <w:pPr>
                      <w:spacing w:line="120" w:lineRule="exact" w:before="58"/>
                      <w:ind w:left="15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Lane</w:t>
                    </w:r>
                    <w:r>
                      <w:rPr>
                        <w:rFonts w:ascii="Calibri"/>
                        <w:color w:val="050100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643;top:-4420;width:424;height:571" type="#_x0000_t202" filled="false" stroked="false">
              <v:textbox inset="0,0,0,0">
                <w:txbxContent>
                  <w:p>
                    <w:pPr>
                      <w:spacing w:before="0"/>
                      <w:ind w:left="1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600/MB</w:t>
                    </w:r>
                    <w:r>
                      <w:rPr>
                        <w:rFonts w:ascii="Calibri"/>
                        <w:color w:val="050100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0"/>
                      </w:rPr>
                      <w:t>s</w:t>
                    </w:r>
                  </w:p>
                  <w:p>
                    <w:pPr>
                      <w:spacing w:line="240" w:lineRule="auto" w:before="0"/>
                      <w:rPr>
                        <w:rFonts w:ascii="宋体"/>
                        <w:sz w:val="1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宋体"/>
                        <w:sz w:val="13"/>
                      </w:rPr>
                    </w:pPr>
                  </w:p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HD</w:t>
                    </w:r>
                    <w:r>
                      <w:rPr>
                        <w:rFonts w:ascii="Calibri"/>
                        <w:color w:val="050100"/>
                        <w:spacing w:val="-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Audio</w:t>
                    </w:r>
                  </w:p>
                </w:txbxContent>
              </v:textbox>
              <w10:wrap type="none"/>
            </v:shape>
            <v:shape style="position:absolute;left:6548;top:-5319;width:469;height:3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x16 PCIe*1</w:t>
                    </w:r>
                  </w:p>
                  <w:p>
                    <w:pPr>
                      <w:spacing w:line="120" w:lineRule="exact" w:before="58"/>
                      <w:ind w:left="77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Gen3.0</w:t>
                    </w:r>
                  </w:p>
                </w:txbxContent>
              </v:textbox>
              <w10:wrap type="none"/>
            </v:shape>
            <v:shape style="position:absolute;left:4766;top:-5269;width:178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DDI</w:t>
                    </w:r>
                  </w:p>
                </w:txbxContent>
              </v:textbox>
              <w10:wrap type="none"/>
            </v:shape>
            <v:shape style="position:absolute;left:6561;top:-5701;width:442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sz w:val="10"/>
                      </w:rPr>
                      <w:t>Channel B</w:t>
                    </w:r>
                  </w:p>
                </w:txbxContent>
              </v:textbox>
              <w10:wrap type="none"/>
            </v:shape>
            <v:shape style="position:absolute;left:4766;top:-5754;width:178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DDI</w:t>
                    </w:r>
                  </w:p>
                </w:txbxContent>
              </v:textbox>
              <w10:wrap type="none"/>
            </v:shape>
            <v:shape style="position:absolute;left:6557;top:-6082;width:449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Channel A</w:t>
                    </w:r>
                  </w:p>
                </w:txbxContent>
              </v:textbox>
              <w10:wrap type="none"/>
            </v:shape>
            <v:shape style="position:absolute;left:4785;top:-6163;width:140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0"/>
                      </w:rPr>
                      <w:t>DP</w:t>
                    </w:r>
                  </w:p>
                </w:txbxContent>
              </v:textbox>
              <w10:wrap type="none"/>
            </v:shape>
            <v:shape style="position:absolute;left:1479;top:-6853;width:860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color w:val="00447C"/>
                        <w:sz w:val="28"/>
                      </w:rPr>
                      <w:t>结构图</w:t>
                    </w:r>
                  </w:p>
                </w:txbxContent>
              </v:textbox>
              <w10:wrap type="none"/>
            </v:shape>
            <v:shape style="position:absolute;left:3142;top:-811;width:136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43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SPI ROM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1278;width:136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18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M.2 2280 Type M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419;top:-1550;width:1001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82" w:lineRule="auto" w:before="55"/>
                      <w:ind w:left="200" w:right="0" w:hanging="83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LPC Modules 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1697;width:136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18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4 x USB 2.0 to BP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2226;width:1368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50" w:lineRule="exact" w:before="23"/>
                      <w:ind w:left="36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2 x USB</w:t>
                    </w:r>
                    <w:r>
                      <w:rPr>
                        <w:rFonts w:ascii="Calibri"/>
                        <w:color w:val="050100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4"/>
                      </w:rPr>
                      <w:t>2.0</w:t>
                    </w:r>
                  </w:p>
                  <w:p>
                    <w:pPr>
                      <w:spacing w:line="150" w:lineRule="exact" w:before="0"/>
                      <w:ind w:left="30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(Pin</w:t>
                    </w:r>
                    <w:r>
                      <w:rPr>
                        <w:rFonts w:ascii="Calibri"/>
                        <w:color w:val="050100"/>
                        <w:spacing w:val="7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z w:val="14"/>
                      </w:rPr>
                      <w:t>Header)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2605;width:136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13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1 x USB 2.0 Type 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83;top:-3099;width:1454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50" w:lineRule="exact" w:before="23"/>
                      <w:ind w:left="43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PICMG1.3</w:t>
                    </w:r>
                  </w:p>
                  <w:p>
                    <w:pPr>
                      <w:spacing w:line="150" w:lineRule="exact" w:before="0"/>
                      <w:ind w:left="35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Connector 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3145;width:1368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50" w:lineRule="exact" w:before="23"/>
                      <w:ind w:left="134" w:right="16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6 x USB 3.1(Gen1)</w:t>
                    </w:r>
                  </w:p>
                  <w:p>
                    <w:pPr>
                      <w:spacing w:line="150" w:lineRule="exact" w:before="0"/>
                      <w:ind w:left="134" w:right="16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(Pin Header)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3524;width:136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1 x Rear USB 3.1(Gen2)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460;top:-3668;width:1126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50" w:lineRule="exact" w:before="23"/>
                      <w:ind w:left="27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PICMG1.3</w:t>
                    </w:r>
                  </w:p>
                  <w:p>
                    <w:pPr>
                      <w:spacing w:line="150" w:lineRule="exact" w:before="0"/>
                      <w:ind w:left="18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Connector 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83;top:-3668;width:1454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83"/>
                      <w:ind w:left="21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PCIe toPCI Bridge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3940;width:136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12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PCA-Audio Module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83;top:-4100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9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Intel I210AT GbE(NIC)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4372;width:136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34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5 x SATA III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83;top:-4499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6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Intel I219LM GbE(PHY)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89;top:-4490;width:1157;height:3963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宋体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宋体"/>
                        <w:sz w:val="16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宋体"/>
                        <w:sz w:val="22"/>
                      </w:rPr>
                    </w:pPr>
                  </w:p>
                  <w:p>
                    <w:pPr>
                      <w:spacing w:line="182" w:lineRule="auto" w:before="0"/>
                      <w:ind w:left="388" w:right="374" w:firstLine="34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Q370 PCH-H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83;top:-5281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24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Connector A &amp; B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5280;width:1368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82" w:lineRule="auto" w:before="55"/>
                      <w:ind w:left="304" w:right="96" w:hanging="28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Display Port 2 (Pin Header)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83;top:-5662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22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DDR4 2400/2666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5765;width:1368;height:369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182" w:lineRule="auto" w:before="55"/>
                      <w:ind w:left="304" w:right="96" w:hanging="28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Display Port 1 (Pin Header)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83;top:-6043;width:145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228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DDR4 2400/2666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196;top:-6110;width:1157;height:1107" type="#_x0000_t202" filled="true" fillcolor="#ebdd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宋体"/>
                        <w:sz w:val="16"/>
                      </w:rPr>
                    </w:pPr>
                  </w:p>
                  <w:p>
                    <w:pPr>
                      <w:spacing w:line="182" w:lineRule="auto" w:before="128"/>
                      <w:ind w:left="293" w:right="215" w:firstLine="149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Intel LGA</w:t>
                    </w:r>
                    <w:r>
                      <w:rPr>
                        <w:rFonts w:ascii="Calibri"/>
                        <w:color w:val="050100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050100"/>
                        <w:spacing w:val="-5"/>
                        <w:w w:val="105"/>
                        <w:sz w:val="14"/>
                      </w:rPr>
                      <w:t>1151</w:t>
                    </w:r>
                  </w:p>
                  <w:p>
                    <w:pPr>
                      <w:spacing w:line="139" w:lineRule="exact" w:before="0"/>
                      <w:ind w:left="29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Processor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42;top:-6099;width:1368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31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w w:val="105"/>
                        <w:sz w:val="14"/>
                      </w:rPr>
                      <w:t>CH7517A-BF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653;top:-6099;width:804;height:227" type="#_x0000_t202" filled="true" fillcolor="#ebddc8" stroked="true" strokeweight=".5pt" strokecolor="#231f20">
              <v:textbox inset="0,0,0,0">
                <w:txbxContent>
                  <w:p>
                    <w:pPr>
                      <w:spacing w:before="22"/>
                      <w:ind w:left="252" w:right="252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050100"/>
                        <w:sz w:val="14"/>
                      </w:rPr>
                      <w:t>VGA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00447C"/>
        </w:rPr>
        <w:t>订货信息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539"/>
        <w:gridCol w:w="794"/>
        <w:gridCol w:w="907"/>
        <w:gridCol w:w="453"/>
        <w:gridCol w:w="453"/>
        <w:gridCol w:w="744"/>
        <w:gridCol w:w="510"/>
        <w:gridCol w:w="680"/>
        <w:gridCol w:w="427"/>
        <w:gridCol w:w="510"/>
        <w:gridCol w:w="510"/>
        <w:gridCol w:w="657"/>
        <w:gridCol w:w="782"/>
        <w:gridCol w:w="510"/>
      </w:tblGrid>
      <w:tr>
        <w:trPr>
          <w:trHeight w:val="371" w:hRule="atLeast"/>
        </w:trPr>
        <w:tc>
          <w:tcPr>
            <w:tcW w:w="14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6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料号</w:t>
            </w:r>
          </w:p>
        </w:tc>
        <w:tc>
          <w:tcPr>
            <w:tcW w:w="5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6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PCH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6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内存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6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背板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6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LAN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6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w w:val="105"/>
                <w:sz w:val="14"/>
              </w:rPr>
              <w:t>VGA</w:t>
            </w:r>
          </w:p>
        </w:tc>
        <w:tc>
          <w:tcPr>
            <w:tcW w:w="7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7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DP DVI D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7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COM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7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SATA III</w:t>
            </w:r>
          </w:p>
        </w:tc>
        <w:tc>
          <w:tcPr>
            <w:tcW w:w="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8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w w:val="96"/>
                <w:sz w:val="14"/>
              </w:rPr>
              <w:t>M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27" w:lineRule="exact"/>
              <w:ind w:left="58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USB 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5" w:lineRule="exact"/>
              <w:ind w:left="58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USB </w:t>
            </w:r>
          </w:p>
          <w:p>
            <w:pPr>
              <w:pStyle w:val="TableParagraph"/>
              <w:spacing w:line="176" w:lineRule="exact"/>
              <w:ind w:right="-101"/>
              <w:jc w:val="right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（</w:t>
            </w:r>
          </w:p>
        </w:tc>
        <w:tc>
          <w:tcPr>
            <w:tcW w:w="6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5" w:lineRule="exact"/>
              <w:ind w:left="58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USB       </w:t>
            </w:r>
            <w:r>
              <w:rPr>
                <w:rFonts w:ascii="思源黑体 CN"/>
                <w:b/>
                <w:color w:val="231F20"/>
                <w:w w:val="122"/>
                <w:sz w:val="14"/>
              </w:rPr>
              <w:t> </w:t>
            </w:r>
          </w:p>
          <w:p>
            <w:pPr>
              <w:pStyle w:val="TableParagraph"/>
              <w:spacing w:line="176" w:lineRule="exact"/>
              <w:ind w:left="78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第二代）</w:t>
            </w:r>
          </w:p>
        </w:tc>
        <w:tc>
          <w:tcPr>
            <w:tcW w:w="7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8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S W Raid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33"/>
              <w:ind w:left="59"/>
              <w:rPr>
                <w:rFonts w:ascii="思源黑体 CN"/>
                <w:b/>
                <w:sz w:val="14"/>
              </w:rPr>
            </w:pPr>
            <w:r>
              <w:rPr>
                <w:rFonts w:ascii="思源黑体 CN"/>
                <w:b/>
                <w:color w:val="231F20"/>
                <w:sz w:val="14"/>
              </w:rPr>
              <w:t>AMT</w:t>
            </w:r>
          </w:p>
        </w:tc>
      </w:tr>
      <w:tr>
        <w:trPr>
          <w:trHeight w:val="194" w:hRule="atLeast"/>
        </w:trPr>
        <w:tc>
          <w:tcPr>
            <w:tcW w:w="14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tabs>
                <w:tab w:pos="733" w:val="left" w:leader="none"/>
                <w:tab w:pos="1157" w:val="left" w:leader="none"/>
              </w:tabs>
              <w:spacing w:line="169" w:lineRule="exact" w:before="6"/>
              <w:ind w:left="55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PCE</w:t>
              <w:tab/>
              <w:t>G</w:t>
              <w:tab/>
              <w:t>A</w:t>
            </w:r>
          </w:p>
        </w:tc>
        <w:tc>
          <w:tcPr>
            <w:tcW w:w="5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57"/>
              <w:rPr>
                <w:sz w:val="14"/>
              </w:rPr>
            </w:pPr>
            <w:r>
              <w:rPr>
                <w:color w:val="231F20"/>
                <w:w w:val="114"/>
                <w:sz w:val="14"/>
              </w:rPr>
              <w:t>Q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56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非ECC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56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PCE BXX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支持</w:t>
            </w:r>
          </w:p>
        </w:tc>
        <w:tc>
          <w:tcPr>
            <w:tcW w:w="7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支持</w:t>
            </w:r>
          </w:p>
        </w:tc>
        <w:tc>
          <w:tcPr>
            <w:tcW w:w="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>支持</w:t>
            </w:r>
          </w:p>
        </w:tc>
      </w:tr>
    </w:tbl>
    <w:p>
      <w:pPr>
        <w:spacing w:after="0" w:line="169" w:lineRule="exact"/>
        <w:rPr>
          <w:sz w:val="14"/>
        </w:rPr>
        <w:sectPr>
          <w:pgSz w:w="12240" w:h="15840"/>
          <w:pgMar w:top="1500" w:bottom="0" w:left="1020" w:right="880"/>
        </w:sectPr>
      </w:pPr>
    </w:p>
    <w:p>
      <w:pPr>
        <w:spacing w:before="40"/>
        <w:ind w:left="114" w:right="0" w:firstLine="0"/>
        <w:jc w:val="left"/>
        <w:rPr>
          <w:sz w:val="14"/>
        </w:rPr>
      </w:pPr>
      <w:r>
        <w:rPr>
          <w:color w:val="231F20"/>
          <w:sz w:val="14"/>
        </w:rPr>
        <w:t>注：DP DVI D线缆可选。</w:t>
      </w:r>
    </w:p>
    <w:p>
      <w:pPr>
        <w:pStyle w:val="BodyText"/>
        <w:spacing w:before="11"/>
        <w:rPr>
          <w:sz w:val="10"/>
        </w:rPr>
      </w:pPr>
    </w:p>
    <w:p>
      <w:pPr>
        <w:pStyle w:val="Heading1"/>
      </w:pPr>
      <w:r>
        <w:rPr>
          <w:color w:val="00447C"/>
        </w:rPr>
        <w:t>配件包</w:t>
      </w:r>
    </w:p>
    <w:p>
      <w:pPr>
        <w:pStyle w:val="BodyText"/>
        <w:spacing w:before="8"/>
        <w:rPr>
          <w:rFonts w:ascii="宋体"/>
          <w:sz w:val="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2582"/>
        <w:gridCol w:w="850"/>
      </w:tblGrid>
      <w:tr>
        <w:trPr>
          <w:trHeight w:val="191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5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料号</w:t>
            </w: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1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说明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6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数量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1" w:lineRule="exact" w:before="13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SATA HDD数据线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x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0" w:lineRule="exact" w:before="14"/>
              <w:ind w:left="7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SATA HDD电源线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x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9" w:lineRule="exact" w:before="15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COM 打印机端口线缆套件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x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58" w:lineRule="exact" w:before="16"/>
              <w:ind w:left="81"/>
              <w:rPr>
                <w:sz w:val="14"/>
              </w:rPr>
            </w:pPr>
            <w:r>
              <w:rPr>
                <w:color w:val="231F20"/>
                <w:sz w:val="14"/>
              </w:rPr>
              <w:t>Y型线缆，用于鼠标和键盘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x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50" w:lineRule="exact" w:before="25"/>
              <w:ind w:left="15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端口USB线缆套件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x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9" w:lineRule="exact" w:before="26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跳线包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x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7" w:lineRule="exact" w:before="27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质保卡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x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46" w:lineRule="exact" w:before="28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快速入门手册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x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45" w:lineRule="exact" w:before="29"/>
              <w:ind w:left="79"/>
              <w:rPr>
                <w:sz w:val="14"/>
              </w:rPr>
            </w:pPr>
            <w:r>
              <w:rPr>
                <w:color w:val="231F20"/>
                <w:sz w:val="14"/>
              </w:rPr>
              <w:t>驱动光盘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69" w:lineRule="exact" w:before="6"/>
              <w:ind w:left="86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x</w:t>
            </w:r>
          </w:p>
        </w:tc>
      </w:tr>
    </w:tbl>
    <w:p>
      <w:pPr>
        <w:spacing w:before="200"/>
        <w:ind w:left="113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00447C"/>
          <w:w w:val="55"/>
          <w:sz w:val="28"/>
        </w:rPr>
        <w:t>I</w:t>
      </w:r>
      <w:r>
        <w:rPr>
          <w:rFonts w:ascii="新宋体" w:eastAsia="新宋体" w:hint="eastAsia"/>
          <w:b/>
          <w:color w:val="00447C"/>
          <w:w w:val="88"/>
          <w:sz w:val="28"/>
        </w:rPr>
        <w:t>/</w:t>
      </w:r>
      <w:r>
        <w:rPr>
          <w:rFonts w:ascii="宋体" w:eastAsia="宋体" w:hint="eastAsia"/>
          <w:color w:val="00447C"/>
          <w:w w:val="111"/>
          <w:sz w:val="28"/>
        </w:rPr>
        <w:t>O视图</w:t>
      </w:r>
    </w:p>
    <w:p>
      <w:pPr>
        <w:pStyle w:val="BodyText"/>
        <w:spacing w:before="1"/>
        <w:rPr>
          <w:rFonts w:ascii="宋体"/>
          <w:sz w:val="9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1630222</wp:posOffset>
            </wp:positionH>
            <wp:positionV relativeFrom="paragraph">
              <wp:posOffset>98707</wp:posOffset>
            </wp:positionV>
            <wp:extent cx="1244404" cy="224409"/>
            <wp:effectExtent l="0" t="0" r="0" b="0"/>
            <wp:wrapTopAndBottom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404" cy="224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8"/>
        <w:ind w:left="1895" w:right="1737"/>
        <w:jc w:val="center"/>
        <w:rPr>
          <w:rFonts w:ascii="Arial"/>
        </w:rPr>
      </w:pPr>
      <w:r>
        <w:rPr>
          <w:rFonts w:ascii="Arial"/>
          <w:color w:val="231F20"/>
          <w:w w:val="90"/>
        </w:rPr>
        <w:t>PCE-5131G2-00A1E</w:t>
      </w:r>
    </w:p>
    <w:p>
      <w:pPr>
        <w:pStyle w:val="BodyText"/>
        <w:spacing w:before="7"/>
        <w:rPr>
          <w:rFonts w:ascii="Arial"/>
          <w:sz w:val="33"/>
        </w:rPr>
      </w:pPr>
      <w:r>
        <w:rPr/>
        <w:br w:type="column"/>
      </w:r>
      <w:r>
        <w:rPr>
          <w:rFonts w:ascii="Arial"/>
          <w:sz w:val="33"/>
        </w:rPr>
      </w:r>
    </w:p>
    <w:p>
      <w:pPr>
        <w:pStyle w:val="Heading1"/>
      </w:pPr>
      <w:r>
        <w:rPr>
          <w:color w:val="00447C"/>
        </w:rPr>
        <w:t>可选附件</w:t>
      </w:r>
    </w:p>
    <w:p>
      <w:pPr>
        <w:pStyle w:val="BodyText"/>
        <w:spacing w:before="9"/>
        <w:rPr>
          <w:rFonts w:ascii="宋体"/>
          <w:sz w:val="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2967"/>
      </w:tblGrid>
      <w:tr>
        <w:trPr>
          <w:trHeight w:val="191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99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料号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2"/>
              <w:rPr>
                <w:rFonts w:ascii="思源黑体 CN" w:eastAsia="思源黑体 CN" w:hint="eastAsia"/>
                <w:b/>
                <w:sz w:val="14"/>
              </w:rPr>
            </w:pPr>
            <w:r>
              <w:rPr>
                <w:rFonts w:ascii="思源黑体 CN" w:eastAsia="思源黑体 CN" w:hint="eastAsia"/>
                <w:b/>
                <w:color w:val="231F20"/>
                <w:sz w:val="14"/>
              </w:rPr>
              <w:t>说明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tabs>
                <w:tab w:pos="1086" w:val="left" w:leader="none"/>
              </w:tabs>
              <w:spacing w:line="172" w:lineRule="exact" w:before="3"/>
              <w:ind w:left="25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FAN</w:t>
              <w:tab/>
              <w:t>U</w:t>
            </w:r>
            <w:r>
              <w:rPr>
                <w:color w:val="231F20"/>
                <w:spacing w:val="4"/>
                <w:w w:val="105"/>
                <w:sz w:val="14"/>
              </w:rPr>
              <w:t> </w:t>
            </w:r>
            <w:r>
              <w:rPr>
                <w:color w:val="231F20"/>
                <w:w w:val="105"/>
                <w:sz w:val="14"/>
              </w:rPr>
              <w:t>CM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0" w:lineRule="exact" w:before="5"/>
              <w:ind w:left="8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CPU风扇， U U和壁挂式机箱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tabs>
                <w:tab w:pos="1211" w:val="left" w:leader="none"/>
              </w:tabs>
              <w:spacing w:line="174" w:lineRule="exact" w:before="1"/>
              <w:ind w:left="87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N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1" w:lineRule="exact" w:before="3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CPU风扇，适用于 U机箱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5" w:lineRule="exact"/>
              <w:ind w:left="10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PCA AUDIO HDB E</w:t>
            </w: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3" w:lineRule="exact" w:before="2"/>
              <w:ind w:left="80"/>
              <w:rPr>
                <w:sz w:val="14"/>
              </w:rPr>
            </w:pPr>
            <w:r>
              <w:rPr>
                <w:color w:val="231F20"/>
                <w:sz w:val="14"/>
              </w:rPr>
              <w:t>高清音频扩展模块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tabs>
                <w:tab w:pos="999" w:val="left" w:leader="none"/>
              </w:tabs>
              <w:spacing w:line="175" w:lineRule="exact"/>
              <w:ind w:left="10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PCA </w:t>
            </w:r>
            <w:r>
              <w:rPr>
                <w:color w:val="231F20"/>
                <w:spacing w:val="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TPM</w:t>
              <w:tab/>
              <w:t>A</w:t>
            </w:r>
            <w:r>
              <w:rPr>
                <w:color w:val="231F20"/>
                <w:spacing w:val="36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</w:t>
            </w: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67" w:lineRule="exact" w:before="7"/>
              <w:ind w:left="8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TPM模块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tabs>
                <w:tab w:pos="1264" w:val="left" w:leader="none"/>
              </w:tabs>
              <w:spacing w:line="175" w:lineRule="exact"/>
              <w:ind w:left="10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PCA </w:t>
            </w:r>
            <w:r>
              <w:rPr>
                <w:color w:val="231F20"/>
                <w:spacing w:val="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COM</w:t>
              <w:tab/>
              <w:t>A</w:t>
            </w:r>
            <w:r>
              <w:rPr>
                <w:color w:val="231F20"/>
                <w:spacing w:val="3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</w:t>
            </w: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tabs>
                <w:tab w:pos="946" w:val="left" w:leader="none"/>
              </w:tabs>
              <w:spacing w:line="169" w:lineRule="exact" w:before="6"/>
              <w:ind w:left="15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端口RS</w:t>
              <w:tab/>
              <w:t>LPC模块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tabs>
                <w:tab w:pos="1264" w:val="left" w:leader="none"/>
              </w:tabs>
              <w:spacing w:line="175" w:lineRule="exact"/>
              <w:ind w:left="10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PCA </w:t>
            </w:r>
            <w:r>
              <w:rPr>
                <w:color w:val="231F20"/>
                <w:spacing w:val="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COM</w:t>
              <w:tab/>
              <w:t>A</w:t>
            </w:r>
            <w:r>
              <w:rPr>
                <w:color w:val="231F20"/>
                <w:spacing w:val="35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</w:t>
            </w: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tabs>
                <w:tab w:pos="1217" w:val="left" w:leader="none"/>
              </w:tabs>
              <w:spacing w:line="171" w:lineRule="exact" w:before="4"/>
              <w:ind w:left="15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端口RS</w:t>
              <w:tab/>
              <w:t>LPC模块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5" w:lineRule="exact"/>
              <w:ind w:left="400"/>
              <w:jc w:val="center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5" w:lineRule="exact"/>
              <w:ind w:left="15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口USB 线，带支架， cm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5" w:lineRule="exact"/>
              <w:ind w:left="401"/>
              <w:jc w:val="center"/>
              <w:rPr>
                <w:sz w:val="14"/>
              </w:rPr>
            </w:pP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5" w:lineRule="exact"/>
              <w:ind w:left="8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DP转DVI D线，带支架，适用于G SKU 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tabs>
                <w:tab w:pos="1052" w:val="left" w:leader="none"/>
              </w:tabs>
              <w:spacing w:line="175" w:lineRule="exact"/>
              <w:ind w:left="99"/>
              <w:rPr>
                <w:sz w:val="14"/>
              </w:rPr>
            </w:pPr>
            <w:r>
              <w:rPr>
                <w:color w:val="231F20"/>
                <w:w w:val="115"/>
                <w:sz w:val="14"/>
              </w:rPr>
              <w:t>PCE </w:t>
            </w:r>
            <w:r>
              <w:rPr>
                <w:color w:val="231F20"/>
                <w:spacing w:val="1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DP</w:t>
              <w:tab/>
              <w:t>A</w:t>
            </w:r>
            <w:r>
              <w:rPr>
                <w:color w:val="231F20"/>
                <w:spacing w:val="33"/>
                <w:w w:val="115"/>
                <w:sz w:val="14"/>
              </w:rPr>
              <w:t> </w:t>
            </w:r>
            <w:r>
              <w:rPr>
                <w:color w:val="231F20"/>
                <w:w w:val="115"/>
                <w:sz w:val="14"/>
              </w:rPr>
              <w:t>E</w:t>
            </w:r>
            <w:r>
              <w:rPr>
                <w:color w:val="231F20"/>
                <w:w w:val="106"/>
                <w:sz w:val="14"/>
              </w:rPr>
              <w:t> 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5" w:lineRule="exact"/>
              <w:ind w:left="8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DP转接板 线，带支架， cm，适用G SKU</w:t>
            </w:r>
          </w:p>
        </w:tc>
      </w:tr>
      <w:tr>
        <w:trPr>
          <w:trHeight w:val="194" w:hRule="atLeast"/>
        </w:trPr>
        <w:tc>
          <w:tcPr>
            <w:tcW w:w="18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tabs>
                <w:tab w:pos="999" w:val="left" w:leader="none"/>
              </w:tabs>
              <w:spacing w:line="175" w:lineRule="exact"/>
              <w:ind w:left="101"/>
              <w:rPr>
                <w:sz w:val="14"/>
              </w:rPr>
            </w:pPr>
            <w:r>
              <w:rPr>
                <w:color w:val="231F20"/>
                <w:w w:val="110"/>
                <w:sz w:val="14"/>
              </w:rPr>
              <w:t>PCA </w:t>
            </w:r>
            <w:r>
              <w:rPr>
                <w:color w:val="231F20"/>
                <w:spacing w:val="1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TPM</w:t>
              <w:tab/>
              <w:t>B</w:t>
            </w:r>
            <w:r>
              <w:rPr>
                <w:color w:val="231F20"/>
                <w:spacing w:val="37"/>
                <w:w w:val="110"/>
                <w:sz w:val="14"/>
              </w:rPr>
              <w:t> </w:t>
            </w:r>
            <w:r>
              <w:rPr>
                <w:color w:val="231F20"/>
                <w:w w:val="110"/>
                <w:sz w:val="14"/>
              </w:rPr>
              <w:t>E</w:t>
            </w:r>
          </w:p>
        </w:tc>
        <w:tc>
          <w:tcPr>
            <w:tcW w:w="296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5" w:lineRule="exact"/>
              <w:ind w:left="8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TPM 模 块</w:t>
            </w:r>
          </w:p>
        </w:tc>
      </w:tr>
    </w:tbl>
    <w:p>
      <w:pPr>
        <w:spacing w:after="0" w:line="175" w:lineRule="exact"/>
        <w:rPr>
          <w:sz w:val="14"/>
        </w:rPr>
        <w:sectPr>
          <w:type w:val="continuous"/>
          <w:pgSz w:w="12240" w:h="15840"/>
          <w:pgMar w:top="0" w:bottom="0" w:left="1020" w:right="880"/>
          <w:cols w:num="2" w:equalWidth="0">
            <w:col w:w="5010" w:space="118"/>
            <w:col w:w="5212"/>
          </w:cols>
        </w:sectPr>
      </w:pPr>
    </w:p>
    <w:p>
      <w:pPr>
        <w:pStyle w:val="BodyText"/>
        <w:rPr>
          <w:rFonts w:ascii="宋体"/>
          <w:sz w:val="20"/>
        </w:rPr>
      </w:pPr>
      <w:r>
        <w:rPr/>
        <w:pict>
          <v:shape style="position:absolute;margin-left:281.7164pt;margin-top:229.730804pt;width:17.05pt;height:13.1pt;mso-position-horizontal-relative:page;mso-position-vertical-relative:page;z-index:2517278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5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050100"/>
                      <w:sz w:val="10"/>
                    </w:rPr>
                    <w:t>DMI</w:t>
                  </w:r>
                </w:p>
                <w:p>
                  <w:pPr>
                    <w:spacing w:before="5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050100"/>
                      <w:w w:val="105"/>
                      <w:sz w:val="10"/>
                    </w:rPr>
                    <w:t>Gen3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宋体"/>
          <w:sz w:val="20"/>
        </w:rPr>
      </w:pPr>
    </w:p>
    <w:p>
      <w:pPr>
        <w:pStyle w:val="BodyText"/>
        <w:rPr>
          <w:rFonts w:ascii="宋体"/>
          <w:sz w:val="11"/>
        </w:rPr>
      </w:pPr>
    </w:p>
    <w:p>
      <w:pPr>
        <w:pStyle w:val="BodyText"/>
        <w:spacing w:line="259" w:lineRule="exact"/>
        <w:ind w:left="113"/>
        <w:rPr>
          <w:rFonts w:ascii="宋体"/>
          <w:sz w:val="20"/>
        </w:rPr>
      </w:pPr>
      <w:r>
        <w:rPr>
          <w:rFonts w:ascii="宋体"/>
          <w:position w:val="-4"/>
          <w:sz w:val="20"/>
        </w:rPr>
        <w:pict>
          <v:shape style="width:498.65pt;height:13pt;mso-position-horizontal-relative:char;mso-position-vertical-relative:line" type="#_x0000_t202" filled="true" fillcolor="#00447c" stroked="false">
            <w10:anchorlock/>
            <v:textbox inset="0,0,0,0">
              <w:txbxContent>
                <w:p>
                  <w:pPr>
                    <w:pStyle w:val="BodyText"/>
                    <w:spacing w:line="259" w:lineRule="exact"/>
                    <w:ind w:left="6260"/>
                  </w:pPr>
                  <w:r>
                    <w:rPr>
                      <w:rFonts w:ascii="思源黑体 CN" w:eastAsia="思源黑体 CN" w:hint="eastAsia"/>
                      <w:b/>
                      <w:color w:val="FFFFFF"/>
                      <w:w w:val="115"/>
                    </w:rPr>
                    <w:t>在线下载</w:t>
                  </w:r>
                  <w:r>
                    <w:rPr>
                      <w:rFonts w:ascii="思源黑体 CN" w:eastAsia="思源黑体 CN" w:hint="eastAsia"/>
                      <w:b/>
                      <w:color w:val="231F20"/>
                      <w:w w:val="115"/>
                      <w:shd w:fill="FFFFFF" w:color="auto" w:val="clear"/>
                    </w:rPr>
                    <w:t> </w:t>
                  </w:r>
                  <w:r>
                    <w:rPr>
                      <w:color w:val="231F20"/>
                      <w:w w:val="115"/>
                      <w:shd w:fill="FFFFFF" w:color="auto" w:val="clear"/>
                    </w:rPr>
                    <w:t>www advantech com cn products</w:t>
                  </w:r>
                </w:p>
              </w:txbxContent>
            </v:textbox>
            <v:fill type="solid"/>
          </v:shape>
        </w:pict>
      </w:r>
      <w:r>
        <w:rPr>
          <w:rFonts w:ascii="宋体"/>
          <w:position w:val="-4"/>
          <w:sz w:val="20"/>
        </w:rPr>
      </w:r>
    </w:p>
    <w:sectPr>
      <w:type w:val="continuous"/>
      <w:pgSz w:w="12240" w:h="15840"/>
      <w:pgMar w:top="0" w:bottom="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  <w:font w:name="新宋体">
    <w:altName w:val="新宋体"/>
    <w:charset w:val="86"/>
    <w:family w:val="modern"/>
    <w:pitch w:val="fixed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思源黑体 CN">
    <w:altName w:val="思源黑体 CN"/>
    <w:charset w:val="8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19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64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2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57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2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8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51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15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宋体" w:hAnsi="宋体" w:eastAsia="宋体" w:cs="宋体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PMingLiU" w:hAnsi="PMingLiU" w:eastAsia="PMingLiU" w:cs="PMingLiU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2019-11-13T09:32:43Z</dcterms:created>
  <dcterms:modified xsi:type="dcterms:W3CDTF">2019-11-13T09:32:43Z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