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300" w:right="920" w:hanging="5246"/>
        <w:spacing w:after="0" w:line="238" w:lineRule="auto"/>
        <w:tabs>
          <w:tab w:leader="none" w:pos="52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color w:val="00044C"/>
        </w:rPr>
        <w:t>ARK-2232L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Intel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333333"/>
        </w:rPr>
        <w:t>®</w:t>
      </w: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 xml:space="preserve"> Atom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333333"/>
        </w:rPr>
        <w:t>®</w:t>
      </w: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 xml:space="preserve"> E3940 SoC Modular Fanless Box PC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2540</wp:posOffset>
            </wp:positionV>
            <wp:extent cx="6338570" cy="25996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930" w:orient="portrait"/>
          <w:cols w:equalWidth="0" w:num="1">
            <w:col w:w="9960"/>
          </w:cols>
          <w:pgMar w:left="1140" w:top="1018" w:right="1140" w:bottom="0" w:gutter="0" w:footer="0" w:header="0"/>
        </w:sectPr>
      </w:pP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FFFFFF"/>
        </w:rPr>
        <w:t>NEW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*Dual Layer model is ARK-2232 with ARK Plus module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b w:val="1"/>
          <w:bCs w:val="1"/>
          <w:color w:val="auto"/>
        </w:rPr>
        <w:t>LISTED</w:t>
      </w:r>
    </w:p>
    <w:tbl>
      <w:tblPr>
        <w:tblLayout w:type="fixed"/>
        <w:tblInd w:w="28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5"/>
        </w:trPr>
        <w:tc>
          <w:tcPr>
            <w:tcW w:w="1100" w:type="dxa"/>
            <w:vAlign w:val="bottom"/>
            <w:vMerge w:val="restart"/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b w:val="1"/>
                <w:bCs w:val="1"/>
                <w:color w:val="auto"/>
              </w:rPr>
              <w:t xml:space="preserve">C  </w:t>
            </w:r>
            <w:r>
              <w:rPr>
                <w:rFonts w:ascii="Helvetica" w:cs="Helvetica" w:eastAsia="Helvetica" w:hAnsi="Helvetica"/>
                <w:sz w:val="23"/>
                <w:szCs w:val="23"/>
                <w:b w:val="1"/>
                <w:bCs w:val="1"/>
                <w:color w:val="auto"/>
                <w:vertAlign w:val="superscript"/>
              </w:rPr>
              <w:t>U</w:t>
            </w:r>
            <w:r>
              <w:rPr>
                <w:rFonts w:ascii="Helvetica" w:cs="Helvetica" w:eastAsia="Helvetica" w:hAnsi="Helvetica"/>
                <w:sz w:val="8"/>
                <w:szCs w:val="8"/>
                <w:b w:val="1"/>
                <w:bCs w:val="1"/>
                <w:color w:val="auto"/>
                <w:vertAlign w:val="subscript"/>
              </w:rPr>
              <w:t>®</w:t>
            </w:r>
            <w:r>
              <w:rPr>
                <w:rFonts w:ascii="Helvetica" w:cs="Helvetica" w:eastAsia="Helvetica" w:hAnsi="Helvetica"/>
                <w:sz w:val="11"/>
                <w:szCs w:val="11"/>
                <w:b w:val="1"/>
                <w:bCs w:val="1"/>
                <w:color w:val="auto"/>
              </w:rPr>
              <w:t>L</w:t>
            </w:r>
            <w:r>
              <w:rPr>
                <w:rFonts w:ascii="Helvetica" w:cs="Helvetica" w:eastAsia="Helvetica" w:hAnsi="Helvetica"/>
                <w:sz w:val="8"/>
                <w:szCs w:val="8"/>
                <w:b w:val="1"/>
                <w:bCs w:val="1"/>
                <w:color w:val="auto"/>
              </w:rPr>
              <w:t xml:space="preserve"> US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001A0B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4"/>
                <w:szCs w:val="4"/>
                <w:b w:val="1"/>
                <w:bCs w:val="1"/>
                <w:color w:val="003717"/>
              </w:rPr>
              <w:t>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4"/>
                <w:szCs w:val="4"/>
                <w:b w:val="1"/>
                <w:bCs w:val="1"/>
                <w:color w:val="auto"/>
              </w:rPr>
              <w:t>2002/95/EC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6"/>
          <w:szCs w:val="6"/>
          <w:i w:val="1"/>
          <w:iCs w:val="1"/>
          <w:color w:val="auto"/>
        </w:rPr>
        <w:t>E180881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14605</wp:posOffset>
            </wp:positionV>
            <wp:extent cx="6357620" cy="54273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542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Features</w: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Intel</w:t>
      </w:r>
      <w:r>
        <w:rPr>
          <w:rFonts w:ascii="Helvetica" w:cs="Helvetica" w:eastAsia="Helvetica" w:hAnsi="Helvetica"/>
          <w:sz w:val="9"/>
          <w:szCs w:val="9"/>
          <w:color w:val="auto"/>
        </w:rPr>
        <w:t>®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Atom</w:t>
      </w:r>
      <w:r>
        <w:rPr>
          <w:rFonts w:ascii="Helvetica" w:cs="Helvetica" w:eastAsia="Helvetica" w:hAnsi="Helvetica"/>
          <w:sz w:val="9"/>
          <w:szCs w:val="9"/>
          <w:color w:val="auto"/>
        </w:rPr>
        <w:t>®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E3940 Quad Core SoC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right="1180"/>
        <w:spacing w:after="0" w:line="326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6"/>
          <w:szCs w:val="16"/>
          <w:color w:val="auto"/>
        </w:rPr>
        <w:t>Dual independent displays with one 4K HDMI and one VGA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6"/>
          <w:szCs w:val="16"/>
          <w:color w:val="auto"/>
        </w:rPr>
        <w:t>12V lockable DC jack power input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right="1300"/>
        <w:spacing w:after="0" w:line="389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4"/>
          <w:szCs w:val="14"/>
          <w:color w:val="auto"/>
        </w:rPr>
        <w:t>9-36V power module compatible with all-in-one ordering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4"/>
          <w:szCs w:val="14"/>
          <w:color w:val="auto"/>
        </w:rPr>
        <w:t>-20 ~ 60 °C extend operating temperature</w:t>
      </w:r>
    </w:p>
    <w:p>
      <w:pPr>
        <w:ind w:right="860"/>
        <w:spacing w:after="0" w:line="363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5"/>
          <w:szCs w:val="15"/>
          <w:color w:val="auto"/>
        </w:rPr>
        <w:t>Mini PCIe expansion with SIM holder for communication module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5"/>
          <w:szCs w:val="15"/>
          <w:color w:val="auto"/>
        </w:rPr>
        <w:t>M.2 NGFF 2230 E Key for WiFi communication module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5"/>
          <w:szCs w:val="15"/>
          <w:color w:val="auto"/>
        </w:rPr>
        <w:t>mSATA and 1 x 2.5" SATA storage device</w:t>
      </w:r>
    </w:p>
    <w:p>
      <w:pPr>
        <w:spacing w:after="0" w:line="226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Advantech iDoor module compatible</w:t>
      </w: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ind w:right="500"/>
        <w:spacing w:after="0" w:line="457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3"/>
          <w:szCs w:val="13"/>
          <w:color w:val="auto"/>
        </w:rPr>
        <w:t>Advantech EMIO miniPCIe module compatible with all-in-one ordering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Advantech MIOe module compatible with all-in-one ordering (2 Layers)</w:t>
      </w:r>
    </w:p>
    <w:p>
      <w:pPr>
        <w:spacing w:after="0" w:line="671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00" w:space="500"/>
            <w:col w:w="4660"/>
          </w:cols>
          <w:pgMar w:left="1140" w:top="1018" w:right="1140" w:bottom="0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1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8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ARK-2232L-S6A1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CPU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 Atom E3940 Quad Core 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Processor System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Frequency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1.6 GHz, turbo burst 1.8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L2 Cache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BIOS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AMI EFI 64-bit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Technology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DDR3L 1866 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Memory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Max. Capacity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Socket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204-pin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Chipset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 HD Graphics 500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Graphic Engine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4K Codec Decode&amp; Encode for H.264, MPEG2, MVC, VC-1, WMV9, H.265 / HEVC, VP8, JPEG / MJPEG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Graphics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VGA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Up to 1920 x 1200 @ 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HDMI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HDMI 1.4b for HD video playback, 3840 x 2160 at 30Hz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Dual Display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Yes, VGA + 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Ethernet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LAN1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10/100/1000 Mbps Intel i210-IT GbE, supports Wake On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LAN2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10/100/1000 Mbps Intel i210-IT GbE, supports Wake On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Audio</w:t>
            </w: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Interface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Realtek ALC888S, High Definition Audio. Line-out,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Serial Ports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 x RS-232 ports, 2 x RS-232/422/485 port with auto flow control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IO Interface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Digital I/O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8-bit programmable general purpose input/output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USB Interface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 x USB 3.0, 4 x 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TPM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TPM 2.0 power by Infineon SLB9665TT2.0 (by project support)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Other</w:t>
            </w: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Watchdog timer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255 levels timer interval, setup by software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Expansion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Mini PCIe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full size Mini PCIe with SIM holder (PCIex1, USB 2.0, UIM, SATA III)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M.2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M.2 2230 E Key (PCIex1, UBS 2.0)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Storage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HDD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Supports one SATA 2.5" HDD Bay (Compatible with 12.5mm height HDD) (Max. Data Transfer Rate 300 MB/s)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mSATA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full size mSATA socket (share with miniPCIe)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Software Support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Microsoft Windows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Windows 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Linux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Support by project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Power Type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Power Requirements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Power Input Voltage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(9-36V as option)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Minimum Power Input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 V, 5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Power Adapter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AC to DC, DC12V/5A, 60W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500" w:type="dxa"/>
            <w:vAlign w:val="bottom"/>
          </w:tcPr>
          <w:p>
            <w:pPr>
              <w:ind w:left="8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Power Consumption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Typical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7.79W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(CPU/Memory only)</w:t>
            </w: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Max.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17.48W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Construction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Aluminum housing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Mechanical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Mounting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Desk/Wall-mounting (Default), Din-Rail mounting (Optional kit), VESA mounting (Optional kit)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Dimensions (W x H x D)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260 x 44 x 140.2 mm (10.24" x 1.73" x 5.52")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Weight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Net Weight: 1.9kg (4.19 lbs); Gross Weight: 2.9kg (6.39 lbs)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Operating Temperature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7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extended temperature peripherals: -20 ~ 60 °C (-4 ~ 140 °F) with 0.7m/s air flow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2.5-inch hard disk 0 ~ 40 °C (32 ~ 104 °F) with 0.7m/s air flow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Storage Temperature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- 40 ~ 85 °C ( -40 ~ 185 °F)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Environment</w:t>
            </w: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Relative Humidity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95% @ 40 °C (non-condensing)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Vibration During Operation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SSD: 3 Grms, IEC 60068-2-64, random, 5 ~ 500 Hz, 1 hr/axis.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Shock During Operation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SSD: 30 G, IEC 60068-2-27, half sine, 11 ms duration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EMC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CE/FCC Class B, CCC, BSMI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ind w:left="2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Safety Certifications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UL, CB, CCC, BSMI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114300</wp:posOffset>
            </wp:positionV>
            <wp:extent cx="6343015" cy="2406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Fanless Embedded Box PCs</w:t>
      </w:r>
    </w:p>
    <w:p>
      <w:pPr>
        <w:sectPr>
          <w:pgSz w:w="12240" w:h="15930" w:orient="portrait"/>
          <w:cols w:equalWidth="0" w:num="1">
            <w:col w:w="9960"/>
          </w:cols>
          <w:pgMar w:left="1140" w:top="1018" w:right="11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updated: 29-Apr-2019</w:t>
      </w:r>
    </w:p>
    <w:p>
      <w:pPr>
        <w:sectPr>
          <w:pgSz w:w="12240" w:h="15930" w:orient="portrait"/>
          <w:cols w:equalWidth="0" w:num="1">
            <w:col w:w="9960"/>
          </w:cols>
          <w:pgMar w:left="1140" w:top="1018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7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b w:val="1"/>
          <w:bCs w:val="1"/>
          <w:color w:val="333333"/>
        </w:rPr>
        <w:t>ARK-2232L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63322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2.5pt" to="498.3pt,12.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266700</wp:posOffset>
                </wp:positionV>
                <wp:extent cx="0" cy="316801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68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21pt" to="497.8pt,270.4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273050</wp:posOffset>
                </wp:positionV>
                <wp:extent cx="63322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1.5pt" to="498.3pt,21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266700</wp:posOffset>
                </wp:positionV>
                <wp:extent cx="0" cy="316801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68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1pt" to="0.15pt,270.4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3428365</wp:posOffset>
                </wp:positionV>
                <wp:extent cx="63322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69.95pt" to="498.3pt,269.9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00044C"/>
        </w:rPr>
        <w:t>Dimensions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Unit: mm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8480" w:space="720"/>
            <w:col w:w="780"/>
          </w:cols>
          <w:pgMar w:left="1140" w:top="1440" w:right="1120" w:bottom="0" w:gutter="0" w:footer="0" w:header="0"/>
          <w:type w:val="continuous"/>
        </w:sect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4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jc w:val="right"/>
              <w:ind w:right="2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u w:val="single" w:color="auto"/>
                <w:color w:val="auto"/>
              </w:rPr>
              <w:t>Ø4.0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4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jc w:val="right"/>
              <w:ind w:right="2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u w:val="single" w:color="auto"/>
                <w:color w:val="auto"/>
              </w:rPr>
              <w:t>Ø5.0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0"/>
        </w:trPr>
        <w:tc>
          <w:tcPr>
            <w:tcW w:w="4580" w:type="dxa"/>
            <w:vAlign w:val="bottom"/>
            <w:textDirection w:val="btLr"/>
          </w:tcPr>
          <w:p>
            <w:pPr>
              <w:ind w:right="3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140.20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extDirection w:val="btLr"/>
          </w:tcPr>
          <w:p>
            <w:pPr>
              <w:ind w:right="2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578.06.</w:t>
            </w:r>
          </w:p>
        </w:tc>
        <w:tc>
          <w:tcPr>
            <w:tcW w:w="11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140.20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3"/>
        </w:trPr>
        <w:tc>
          <w:tcPr>
            <w:tcW w:w="4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78.6</w:t>
            </w:r>
          </w:p>
        </w:tc>
        <w:tc>
          <w:tcPr>
            <w:tcW w:w="2900" w:type="dxa"/>
            <w:vAlign w:val="bottom"/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276.0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4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0"/>
        </w:trPr>
        <w:tc>
          <w:tcPr>
            <w:tcW w:w="4580" w:type="dxa"/>
            <w:vAlign w:val="bottom"/>
            <w:vMerge w:val="restart"/>
          </w:tcPr>
          <w:p>
            <w:pPr>
              <w:jc w:val="right"/>
              <w:ind w:right="19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260.00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jc w:val="right"/>
              <w:ind w:right="6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260.40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45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2"/>
        </w:trPr>
        <w:tc>
          <w:tcPr>
            <w:tcW w:w="4580" w:type="dxa"/>
            <w:vAlign w:val="bottom"/>
            <w:textDirection w:val="btLr"/>
          </w:tcPr>
          <w:p>
            <w:pPr>
              <w:ind w:righ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044.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3"/>
        </w:trPr>
        <w:tc>
          <w:tcPr>
            <w:tcW w:w="4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jc w:val="right"/>
              <w:ind w:right="6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288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0"/>
        </w:trPr>
        <w:tc>
          <w:tcPr>
            <w:tcW w:w="4580" w:type="dxa"/>
            <w:vAlign w:val="bottom"/>
          </w:tcPr>
          <w:p>
            <w:pPr>
              <w:jc w:val="right"/>
              <w:ind w:right="64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00044C"/>
                <w:w w:val="86"/>
              </w:rPr>
              <w:t>Front Panel External I/O Mechanical Layout/Drawing</w:t>
            </w:r>
          </w:p>
        </w:tc>
        <w:tc>
          <w:tcPr>
            <w:tcW w:w="4900" w:type="dxa"/>
            <w:vAlign w:val="bottom"/>
            <w:gridSpan w:val="3"/>
          </w:tcPr>
          <w:p>
            <w:pPr>
              <w:jc w:val="right"/>
              <w:ind w:right="4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00044C"/>
                <w:w w:val="98"/>
              </w:rPr>
              <w:t>Rear Panel External I/O Mechanical Layout/Drawing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4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jc w:val="right"/>
              <w:ind w:right="5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COM1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4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COM2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Digital 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-3413125</wp:posOffset>
            </wp:positionV>
            <wp:extent cx="6338570" cy="49434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494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-3413125</wp:posOffset>
            </wp:positionV>
            <wp:extent cx="6338570" cy="49434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70" cy="494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3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tcBorders>
              <w:bottom w:val="single" w:sz="8" w:color="auto"/>
            </w:tcBorders>
            <w:gridSpan w:val="5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  <w:right w:val="single" w:sz="8" w:color="00044C"/>
            </w:tcBorders>
            <w:gridSpan w:val="6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00044C"/>
            </w:tcBorders>
            <w:gridSpan w:val="31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0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00044C"/>
            </w:tcBorders>
            <w:gridSpan w:val="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  <w:right w:val="single" w:sz="8" w:color="00044C"/>
            </w:tcBorders>
            <w:gridSpan w:val="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right w:val="single" w:sz="8" w:color="00044C"/>
            </w:tcBorders>
            <w:gridSpan w:val="9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  <w:right w:val="single" w:sz="8" w:color="00044C"/>
            </w:tcBorders>
            <w:gridSpan w:val="1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right w:val="single" w:sz="8" w:color="00044C"/>
            </w:tcBorders>
            <w:gridSpan w:val="1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</w:tcBorders>
            <w:gridSpan w:val="11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  <w:right w:val="single" w:sz="8" w:color="00044C"/>
            </w:tcBorders>
            <w:gridSpan w:val="2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right w:val="single" w:sz="8" w:color="00044C"/>
            </w:tcBorders>
            <w:gridSpan w:val="2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  <w:right w:val="single" w:sz="8" w:color="00044C"/>
            </w:tcBorders>
            <w:gridSpan w:val="5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00044C"/>
            </w:tcBorders>
            <w:gridSpan w:val="1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uto"/>
              <w:right w:val="single" w:sz="8" w:color="00044C"/>
            </w:tcBorders>
            <w:gridSpan w:val="17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00044C"/>
            </w:tcBorders>
            <w:gridSpan w:val="1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right w:val="single" w:sz="8" w:color="00044C"/>
            </w:tcBorders>
            <w:gridSpan w:val="9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right w:val="single" w:sz="8" w:color="00044C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00044C"/>
            </w:tcBorders>
            <w:gridSpan w:val="6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180"/>
        </w:trPr>
        <w:tc>
          <w:tcPr>
            <w:tcW w:w="440" w:type="dxa"/>
            <w:vAlign w:val="bottom"/>
            <w:tcBorders>
              <w:right w:val="single" w:sz="8" w:color="00044C"/>
            </w:tcBorders>
            <w:gridSpan w:val="6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00044C"/>
            </w:tcBorders>
            <w:gridSpan w:val="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00044C"/>
            </w:tcBorders>
            <w:gridSpan w:val="9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00044C"/>
            </w:tcBorders>
            <w:gridSpan w:val="1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00044C"/>
            </w:tcBorders>
            <w:gridSpan w:val="17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00044C"/>
            </w:tcBorders>
            <w:gridSpan w:val="3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00044C"/>
            </w:tcBorders>
            <w:gridSpan w:val="2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00044C"/>
            </w:tcBorders>
            <w:gridSpan w:val="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00044C"/>
            </w:tcBorders>
            <w:gridSpan w:val="1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00044C"/>
            </w:tcBorders>
            <w:gridSpan w:val="17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00044C"/>
            </w:tcBorders>
            <w:gridSpan w:val="1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00044C"/>
            </w:tcBorders>
            <w:gridSpan w:val="9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00044C"/>
            </w:tcBorders>
            <w:gridSpan w:val="1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39"/>
        </w:trPr>
        <w:tc>
          <w:tcPr>
            <w:tcW w:w="1060" w:type="dxa"/>
            <w:vAlign w:val="bottom"/>
            <w:tcBorders>
              <w:right w:val="single" w:sz="8" w:color="00044C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USB3 USB1</w:t>
            </w:r>
          </w:p>
        </w:tc>
        <w:tc>
          <w:tcPr>
            <w:tcW w:w="1100" w:type="dxa"/>
            <w:vAlign w:val="bottom"/>
            <w:tcBorders>
              <w:right w:val="single" w:sz="8" w:color="00044C"/>
            </w:tcBorders>
            <w:gridSpan w:val="2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VGA</w:t>
            </w:r>
          </w:p>
        </w:tc>
        <w:tc>
          <w:tcPr>
            <w:tcW w:w="3360" w:type="dxa"/>
            <w:vAlign w:val="bottom"/>
            <w:gridSpan w:val="3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DC INPUT</w:t>
            </w:r>
          </w:p>
        </w:tc>
        <w:tc>
          <w:tcPr>
            <w:tcW w:w="1560" w:type="dxa"/>
            <w:vAlign w:val="bottom"/>
            <w:tcBorders>
              <w:right w:val="single" w:sz="8" w:color="00044C"/>
            </w:tcBorders>
            <w:gridSpan w:val="33"/>
          </w:tcPr>
          <w:p>
            <w:pPr>
              <w:ind w:left="2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 Door Module</w:t>
            </w:r>
          </w:p>
        </w:tc>
        <w:tc>
          <w:tcPr>
            <w:tcW w:w="620" w:type="dxa"/>
            <w:vAlign w:val="bottom"/>
            <w:tcBorders>
              <w:right w:val="single" w:sz="8" w:color="00044C"/>
            </w:tcBorders>
            <w:gridSpan w:val="1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MIC-IN</w:t>
            </w:r>
          </w:p>
        </w:tc>
        <w:tc>
          <w:tcPr>
            <w:tcW w:w="1180" w:type="dxa"/>
            <w:vAlign w:val="bottom"/>
            <w:tcBorders>
              <w:right w:val="single" w:sz="8" w:color="00044C"/>
            </w:tcBorders>
            <w:gridSpan w:val="3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COM4</w:t>
            </w:r>
          </w:p>
        </w:tc>
        <w:tc>
          <w:tcPr>
            <w:tcW w:w="740" w:type="dxa"/>
            <w:vAlign w:val="bottom"/>
            <w:tcBorders>
              <w:right w:val="single" w:sz="8" w:color="00044C"/>
            </w:tcBorders>
            <w:gridSpan w:val="1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PWR LED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207"/>
        </w:trPr>
        <w:tc>
          <w:tcPr>
            <w:tcW w:w="1060" w:type="dxa"/>
            <w:vAlign w:val="bottom"/>
            <w:tcBorders>
              <w:right w:val="single" w:sz="8" w:color="00044C"/>
            </w:tcBorders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USB4 USB2</w:t>
            </w:r>
          </w:p>
        </w:tc>
        <w:tc>
          <w:tcPr>
            <w:tcW w:w="1100" w:type="dxa"/>
            <w:vAlign w:val="bottom"/>
            <w:tcBorders>
              <w:right w:val="single" w:sz="8" w:color="00044C"/>
            </w:tcBorders>
            <w:gridSpan w:val="23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right w:val="single" w:sz="8" w:color="00044C"/>
            </w:tcBorders>
            <w:gridSpan w:val="7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00044C"/>
            </w:tcBorders>
            <w:gridSpan w:val="15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00044C"/>
            </w:tcBorders>
            <w:gridSpan w:val="31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00044C"/>
            </w:tcBorders>
            <w:gridSpan w:val="19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HDD LED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143"/>
        </w:trPr>
        <w:tc>
          <w:tcPr>
            <w:tcW w:w="1720" w:type="dxa"/>
            <w:vAlign w:val="bottom"/>
            <w:gridSpan w:val="2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HDMI</w:t>
            </w:r>
          </w:p>
        </w:tc>
        <w:tc>
          <w:tcPr>
            <w:tcW w:w="4980" w:type="dxa"/>
            <w:vAlign w:val="bottom"/>
            <w:gridSpan w:val="73"/>
          </w:tcPr>
          <w:p>
            <w:pPr>
              <w:ind w:left="4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LAN2 LAN1</w:t>
            </w:r>
          </w:p>
        </w:tc>
        <w:tc>
          <w:tcPr>
            <w:tcW w:w="1860" w:type="dxa"/>
            <w:vAlign w:val="bottom"/>
            <w:gridSpan w:val="49"/>
          </w:tcPr>
          <w:p>
            <w:pPr>
              <w:jc w:val="right"/>
              <w:ind w:right="70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LINE-OUT  USB5</w:t>
            </w:r>
          </w:p>
        </w:tc>
        <w:tc>
          <w:tcPr>
            <w:tcW w:w="1260" w:type="dxa"/>
            <w:vAlign w:val="bottom"/>
            <w:gridSpan w:val="26"/>
          </w:tcPr>
          <w:p>
            <w:pPr>
              <w:jc w:val="center"/>
              <w:ind w:left="3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COM3   ON/OFF</w:t>
            </w:r>
          </w:p>
        </w:tc>
      </w:tr>
      <w:tr>
        <w:trPr>
          <w:trHeight w:val="163"/>
        </w:trPr>
        <w:tc>
          <w:tcPr>
            <w:tcW w:w="9820" w:type="dxa"/>
            <w:vAlign w:val="bottom"/>
            <w:gridSpan w:val="17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USB6</w:t>
            </w:r>
          </w:p>
        </w:tc>
      </w:tr>
      <w:tr>
        <w:trPr>
          <w:trHeight w:val="258"/>
        </w:trPr>
        <w:tc>
          <w:tcPr>
            <w:tcW w:w="9820" w:type="dxa"/>
            <w:vAlign w:val="bottom"/>
            <w:gridSpan w:val="17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*Power Input module by option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-1177290</wp:posOffset>
                </wp:positionV>
                <wp:extent cx="0" cy="635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0.85pt,-92.6999pt" to="230.85pt,-92.1999pt" o:allowincell="f" strokecolor="#000000" strokeweight="0.16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-1256030</wp:posOffset>
            </wp:positionV>
            <wp:extent cx="2799080" cy="4845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.95pt" to="-0.0499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7pt,4.95pt" to="50.7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8.9pt,4.95pt" to="98.9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7.85pt,4.95pt" to="117.85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.95pt,4.95pt" to="141.95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0.1pt,4.95pt" to="160.1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9.95pt,4.95pt" to="179.95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9.8pt,4.95pt" to="199.8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6.1pt,4.95pt" to="226.1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6.4pt,4.95pt" to="276.4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2.6pt,4.95pt" to="302.6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4257040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5.2pt,4.95pt" to="335.2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3pt,4.95pt" to="353.3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1.45pt,4.95pt" to="371.45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6.95pt,4.95pt" to="396.95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9.45pt,4.95pt" to="439.45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5894070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4.1pt,4.95pt" to="464.1pt,36.9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62865</wp:posOffset>
                </wp:positionV>
                <wp:extent cx="0" cy="40640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06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75pt,4.95pt" to="498.75pt,36.95pt" o:allowincell="f" strokecolor="#FFFFFF" strokeweight="0.5pt"/>
            </w:pict>
          </mc:Fallback>
        </mc:AlternateContent>
      </w:r>
    </w:p>
    <w:p>
      <w:pPr>
        <w:spacing w:after="0" w:line="7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3"/>
        </w:trPr>
        <w:tc>
          <w:tcPr>
            <w:tcW w:w="98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Part No.</w:t>
            </w:r>
          </w:p>
        </w:tc>
        <w:tc>
          <w:tcPr>
            <w:tcW w:w="98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CPU</w:t>
            </w:r>
          </w:p>
        </w:tc>
        <w:tc>
          <w:tcPr>
            <w:tcW w:w="38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2"/>
              </w:rPr>
              <w:t>VGA</w:t>
            </w: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HDMI</w:t>
            </w: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0"/>
              </w:rPr>
              <w:t>GbE</w:t>
            </w:r>
          </w:p>
        </w:tc>
        <w:tc>
          <w:tcPr>
            <w:tcW w:w="4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USB</w:t>
            </w:r>
          </w:p>
        </w:tc>
        <w:tc>
          <w:tcPr>
            <w:tcW w:w="4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USB</w:t>
            </w:r>
          </w:p>
        </w:tc>
        <w:tc>
          <w:tcPr>
            <w:tcW w:w="54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2"/>
              </w:rPr>
              <w:t>RS-232</w:t>
            </w:r>
          </w:p>
        </w:tc>
        <w:tc>
          <w:tcPr>
            <w:tcW w:w="100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0"/>
              </w:rPr>
              <w:t>RS-232/422/485</w:t>
            </w:r>
          </w:p>
        </w:tc>
        <w:tc>
          <w:tcPr>
            <w:tcW w:w="52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Audio</w:t>
            </w:r>
          </w:p>
        </w:tc>
        <w:tc>
          <w:tcPr>
            <w:tcW w:w="66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Full-size</w:t>
            </w: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M.2</w:t>
            </w: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SIM</w:t>
            </w:r>
          </w:p>
        </w:tc>
        <w:tc>
          <w:tcPr>
            <w:tcW w:w="52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86"/>
              </w:rPr>
              <w:t>mSATA</w:t>
            </w:r>
          </w:p>
        </w:tc>
        <w:tc>
          <w:tcPr>
            <w:tcW w:w="82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0"/>
              </w:rPr>
              <w:t>2.5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0"/>
              </w:rPr>
              <w:t>"</w:t>
            </w: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0"/>
              </w:rPr>
              <w:t xml:space="preserve"> SATA III</w:t>
            </w:r>
          </w:p>
        </w:tc>
        <w:tc>
          <w:tcPr>
            <w:tcW w:w="5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5"/>
              </w:rPr>
              <w:t>Power</w:t>
            </w:r>
          </w:p>
        </w:tc>
        <w:tc>
          <w:tcPr>
            <w:tcW w:w="72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3"/>
              </w:rPr>
              <w:t>Operating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98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E3D0BB"/>
          </w:tcPr>
          <w:p>
            <w:pPr>
              <w:ind w:left="8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2.0</w:t>
            </w:r>
          </w:p>
        </w:tc>
        <w:tc>
          <w:tcPr>
            <w:tcW w:w="400" w:type="dxa"/>
            <w:vAlign w:val="bottom"/>
            <w:shd w:val="clear" w:color="auto" w:fill="E3D0BB"/>
          </w:tcPr>
          <w:p>
            <w:pPr>
              <w:ind w:left="8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3.0</w:t>
            </w:r>
          </w:p>
        </w:tc>
        <w:tc>
          <w:tcPr>
            <w:tcW w:w="54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shd w:val="clear" w:color="auto" w:fill="E3D0BB"/>
          </w:tcPr>
          <w:p>
            <w:pPr>
              <w:ind w:left="6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MinePCIe</w:t>
            </w: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E3D0B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E3D0BB"/>
          </w:tcPr>
          <w:p>
            <w:pPr>
              <w:ind w:left="6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HDD Bay</w:t>
            </w:r>
          </w:p>
        </w:tc>
        <w:tc>
          <w:tcPr>
            <w:tcW w:w="500" w:type="dxa"/>
            <w:vAlign w:val="bottom"/>
            <w:shd w:val="clear" w:color="auto" w:fill="E3D0BB"/>
          </w:tcPr>
          <w:p>
            <w:pPr>
              <w:ind w:left="8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Input</w:t>
            </w:r>
          </w:p>
        </w:tc>
        <w:tc>
          <w:tcPr>
            <w:tcW w:w="720" w:type="dxa"/>
            <w:vAlign w:val="bottom"/>
            <w:shd w:val="clear" w:color="auto" w:fill="E3D0BB"/>
          </w:tcPr>
          <w:p>
            <w:pPr>
              <w:ind w:left="8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Temp.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98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0"/>
              </w:rPr>
              <w:t>ARK-2232L-S6A1</w:t>
            </w:r>
          </w:p>
        </w:tc>
        <w:tc>
          <w:tcPr>
            <w:tcW w:w="980" w:type="dxa"/>
            <w:vAlign w:val="bottom"/>
            <w:shd w:val="clear" w:color="auto" w:fill="CCCCCC"/>
          </w:tcPr>
          <w:p>
            <w:pPr>
              <w:ind w:left="1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0"/>
              </w:rPr>
              <w:t>Intel Atom E3940</w:t>
            </w:r>
          </w:p>
        </w:tc>
        <w:tc>
          <w:tcPr>
            <w:tcW w:w="38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Yes</w:t>
            </w:r>
          </w:p>
        </w:tc>
        <w:tc>
          <w:tcPr>
            <w:tcW w:w="48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Yes</w:t>
            </w:r>
          </w:p>
        </w:tc>
        <w:tc>
          <w:tcPr>
            <w:tcW w:w="36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40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</w:t>
            </w:r>
          </w:p>
        </w:tc>
        <w:tc>
          <w:tcPr>
            <w:tcW w:w="400" w:type="dxa"/>
            <w:vAlign w:val="bottom"/>
            <w:vMerge w:val="restart"/>
            <w:shd w:val="clear" w:color="auto" w:fill="CCCCCC"/>
          </w:tcPr>
          <w:p>
            <w:pPr>
              <w:jc w:val="right"/>
              <w:ind w:right="9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54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100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520" w:type="dxa"/>
            <w:vAlign w:val="bottom"/>
            <w:shd w:val="clear" w:color="auto" w:fill="CCCCCC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4"/>
              </w:rPr>
              <w:t>Lin-out,</w:t>
            </w:r>
          </w:p>
        </w:tc>
        <w:tc>
          <w:tcPr>
            <w:tcW w:w="66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36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36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52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82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50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12 V</w:t>
            </w:r>
            <w:r>
              <w:rPr>
                <w:rFonts w:ascii="Helvetica" w:cs="Helvetica" w:eastAsia="Helvetica" w:hAnsi="Helvetica"/>
                <w:sz w:val="7"/>
                <w:szCs w:val="7"/>
                <w:color w:val="auto"/>
              </w:rPr>
              <w:t>DC</w:t>
            </w:r>
          </w:p>
        </w:tc>
        <w:tc>
          <w:tcPr>
            <w:tcW w:w="72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6"/>
              </w:rPr>
              <w:t>-20 ~ 60 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98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  <w:shd w:val="clear" w:color="auto" w:fill="CCCCCC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1.6 GHz SoC</w:t>
            </w:r>
          </w:p>
        </w:tc>
        <w:tc>
          <w:tcPr>
            <w:tcW w:w="38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9"/>
              </w:rPr>
              <w:t>MIC-IN</w:t>
            </w:r>
          </w:p>
        </w:tc>
        <w:tc>
          <w:tcPr>
            <w:tcW w:w="66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98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Note: Memory, storage and operating system bundled by request.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Packing List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50165</wp:posOffset>
            </wp:positionV>
            <wp:extent cx="3107690" cy="76581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2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2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2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ARK-2232L Unit</w:t>
            </w:r>
          </w:p>
        </w:tc>
      </w:tr>
      <w:tr>
        <w:trPr>
          <w:trHeight w:val="195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2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1 x User Manual (Simplified Chinese)</w:t>
            </w:r>
          </w:p>
        </w:tc>
      </w:tr>
      <w:tr>
        <w:trPr>
          <w:trHeight w:val="195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2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China RoHS</w:t>
            </w:r>
          </w:p>
        </w:tc>
      </w:tr>
      <w:tr>
        <w:trPr>
          <w:trHeight w:val="195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2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Wall mounting kit</w:t>
            </w:r>
          </w:p>
        </w:tc>
      </w:tr>
      <w:tr>
        <w:trPr>
          <w:trHeight w:val="195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248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RMM 3.2 Utility CD Package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674370</wp:posOffset>
                </wp:positionV>
                <wp:extent cx="6331585" cy="16446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-0.2499pt;margin-top:53.1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686435</wp:posOffset>
                </wp:positionV>
                <wp:extent cx="1560195" cy="13970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50.25pt;margin-top:54.0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  <w:type w:val="continuous"/>
        </w:sectPr>
      </w:pPr>
    </w:p>
    <w:bookmarkStart w:id="2" w:name="page3"/>
    <w:bookmarkEnd w:id="2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ARK-2232L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122555</wp:posOffset>
                </wp:positionV>
                <wp:extent cx="6332220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9.65pt" to="498.3pt,9.65pt" o:allowincell="f" strokecolor="#00044C" strokeweight="3pt"/>
            </w:pict>
          </mc:Fallback>
        </mc:AlternateContent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ARK-2232 Default SKU Option Items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Optional Embedded OS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41275</wp:posOffset>
            </wp:positionV>
            <wp:extent cx="3094990" cy="27051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7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7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23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20706WX6ES0019</w:t>
            </w:r>
          </w:p>
        </w:tc>
        <w:tc>
          <w:tcPr>
            <w:tcW w:w="23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W10 16EL ARK-2232 64bit 1709 ENG</w:t>
            </w:r>
          </w:p>
        </w:tc>
      </w:tr>
    </w:tbl>
    <w:p>
      <w:pPr>
        <w:spacing w:after="0" w:line="1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Optional Item for Default SKU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41275</wp:posOffset>
            </wp:positionV>
            <wp:extent cx="3101340" cy="88963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7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96PSA-A60W12W6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AC-to-DC Adapter, DC12V/5A 60W</w:t>
            </w: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1702002600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Power cable 3-pin 183cm, USA type</w:t>
            </w: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1702002605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Power cable 3-pin 183cm, EU type</w:t>
            </w: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1702031801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Power cable 3-pin 183cm, UK type</w:t>
            </w: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AMK-R005E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DIN Rail mount kits</w:t>
            </w: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AMK-V019E</w:t>
            </w:r>
          </w:p>
        </w:tc>
        <w:tc>
          <w:tcPr>
            <w:tcW w:w="21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VESA mount kits</w:t>
            </w:r>
          </w:p>
        </w:tc>
      </w:tr>
    </w:tbl>
    <w:p>
      <w:pPr>
        <w:spacing w:after="0" w:line="1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ARK-2232 Single Layer Expansion Option Items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Optional MOS Modules for iDoor Expansion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41275</wp:posOffset>
            </wp:positionV>
            <wp:extent cx="3101340" cy="17462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7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MOS-2220-X1101E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Parallel LPT module, 1-Ch, USB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MOS-2110Z-1201E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USB module, 2-Ch,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MOS-2120-Z1101E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Giga LAN Ethernet module, 1-Ch,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MOS-1120Y-0202E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Isolated RS-232, 2-Ch, DB9,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MOS-1121Y-0202E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Isolated RS-422/485, 2-Ch, DB9,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MOS-1120Y-1402E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Non-Isolated RS-232, DB37 to 4-ch DB9,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2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MOS-1121Y-1402E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Non-Isolated RS-422/485, DB37 to 4-ch DB9,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MOS-1130Y-0201E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Isolated CANBus, 2-Ch, DB9,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MOS-1110Y-0101E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Isolated 16 DI/8 DO, 1-Ch, DB37,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MOS-2220-Z1101E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High Speed COM USB module, 1-Ch,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MOS-2120-Z1201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Dual Intel I210 GbE LAN iDoor, 2-Ch, PCIe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MOS-2230-Z1201E</w:t>
            </w:r>
          </w:p>
        </w:tc>
        <w:tc>
          <w:tcPr>
            <w:tcW w:w="32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CANBus module, 2-Ch, USB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0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*ARK-2232L can support only one iDoor.</w:t>
      </w:r>
    </w:p>
    <w:p>
      <w:pPr>
        <w:spacing w:after="0" w:line="1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Optional 9-36V DC Power Module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41275</wp:posOffset>
            </wp:positionV>
            <wp:extent cx="3101340" cy="88963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7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3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MIOE-PWR2-00A1E</w:t>
            </w:r>
          </w:p>
        </w:tc>
        <w:tc>
          <w:tcPr>
            <w:tcW w:w="3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9-36V DC input power module</w:t>
            </w:r>
          </w:p>
        </w:tc>
      </w:tr>
      <w:tr>
        <w:trPr>
          <w:trHeight w:val="195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96PSA-A65W19P2-1</w:t>
            </w:r>
          </w:p>
        </w:tc>
        <w:tc>
          <w:tcPr>
            <w:tcW w:w="3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AC-to-DC Adapter, DC19V/3.42A 65W (for MIOe-PWR2)</w:t>
            </w:r>
          </w:p>
        </w:tc>
      </w:tr>
      <w:tr>
        <w:trPr>
          <w:trHeight w:val="195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96PSA-A65W19P2-2</w:t>
            </w:r>
          </w:p>
        </w:tc>
        <w:tc>
          <w:tcPr>
            <w:tcW w:w="3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AC-to-DC Adapter, DC19V/3.42A 65W (for MIOe-PWR2)</w:t>
            </w:r>
          </w:p>
        </w:tc>
      </w:tr>
      <w:tr>
        <w:trPr>
          <w:trHeight w:val="195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1700001524</w:t>
            </w:r>
          </w:p>
        </w:tc>
        <w:tc>
          <w:tcPr>
            <w:tcW w:w="3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Power cable 3-pin 183cm, USA type (for MIOe-PWR2)</w:t>
            </w:r>
          </w:p>
        </w:tc>
      </w:tr>
      <w:tr>
        <w:trPr>
          <w:trHeight w:val="195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170203183C</w:t>
            </w:r>
          </w:p>
        </w:tc>
        <w:tc>
          <w:tcPr>
            <w:tcW w:w="3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Power cable 3-pin 183cm, EU type (for MIOe-PWR2)</w:t>
            </w:r>
          </w:p>
        </w:tc>
      </w:tr>
      <w:tr>
        <w:trPr>
          <w:trHeight w:val="195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170203180A</w:t>
            </w:r>
          </w:p>
        </w:tc>
        <w:tc>
          <w:tcPr>
            <w:tcW w:w="3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Power cable 3-pin 183cm, UK type (for MIOe-PWR2)</w:t>
            </w:r>
          </w:p>
        </w:tc>
      </w:tr>
    </w:tbl>
    <w:p>
      <w:pPr>
        <w:spacing w:after="0" w:line="2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ARK-2232 Dual Layer Expansion Option Items</w:t>
      </w:r>
    </w:p>
    <w:p>
      <w:pPr>
        <w:spacing w:after="0" w:line="1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Optional Modules for ARK Plus Expansion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41275</wp:posOffset>
            </wp:positionV>
            <wp:extent cx="3098165" cy="64198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7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25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AMO-2201E (2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6"/>
              </w:rPr>
              <w:t>nd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 xml:space="preserve"> Layer)</w:t>
            </w:r>
          </w:p>
        </w:tc>
        <w:tc>
          <w:tcPr>
            <w:tcW w:w="25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4 x RS232/422/485 + removable 2.5" drive</w:t>
            </w:r>
          </w:p>
        </w:tc>
      </w:tr>
      <w:tr>
        <w:trPr>
          <w:trHeight w:val="195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AMO-2202E (2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6"/>
              </w:rPr>
              <w:t>nd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 xml:space="preserve"> Layer)</w:t>
            </w:r>
          </w:p>
        </w:tc>
        <w:tc>
          <w:tcPr>
            <w:tcW w:w="25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4x10/100/1000Base T(X) PoE</w:t>
            </w:r>
          </w:p>
        </w:tc>
      </w:tr>
      <w:tr>
        <w:trPr>
          <w:trHeight w:val="195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AMO-2203E (2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6"/>
              </w:rPr>
              <w:t>nd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 xml:space="preserve"> Layer)</w:t>
            </w:r>
          </w:p>
        </w:tc>
        <w:tc>
          <w:tcPr>
            <w:tcW w:w="25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2-Port isolated CAN-Bus</w:t>
            </w:r>
          </w:p>
        </w:tc>
      </w:tr>
      <w:tr>
        <w:trPr>
          <w:trHeight w:val="195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AMO-2204E (2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6"/>
              </w:rPr>
              <w:t>nd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 xml:space="preserve"> Layer)</w:t>
            </w:r>
          </w:p>
        </w:tc>
        <w:tc>
          <w:tcPr>
            <w:tcW w:w="25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3-port GbE + iDoor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1369695</wp:posOffset>
            </wp:positionV>
            <wp:extent cx="6343015" cy="24066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Fanless Embedded Box PCs</w: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bookmarkStart w:id="3" w:name="page4"/>
    <w:bookmarkEnd w:id="3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7"/>
          <w:szCs w:val="67"/>
          <w:b w:val="1"/>
          <w:bCs w:val="1"/>
          <w:color w:val="00044C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ARK Plus Extended Modules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119380</wp:posOffset>
                </wp:positionV>
                <wp:extent cx="6332220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9.4pt" to="498.3pt,9.4pt" o:allowincell="f" strokecolor="#00044C" strokeweight="3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138" w:right="1140" w:bottom="0" w:gutter="0" w:footer="0" w:header="0"/>
        </w:sect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00044C"/>
        </w:rPr>
        <w:t>AMO-2201E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2"/>
          <w:szCs w:val="22"/>
          <w:b w:val="1"/>
          <w:bCs w:val="1"/>
          <w:color w:val="333333"/>
        </w:rPr>
        <w:t>4 x RS232/422/485 + removable 2.5" drive bay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487680</wp:posOffset>
            </wp:positionH>
            <wp:positionV relativeFrom="paragraph">
              <wp:posOffset>240030</wp:posOffset>
            </wp:positionV>
            <wp:extent cx="1955165" cy="53467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66675</wp:posOffset>
                </wp:positionV>
                <wp:extent cx="3075940" cy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5.25pt" to="241.9pt,5.25pt" o:allowincell="f" strokecolor="#000000" strokeweight="0.5pt"/>
            </w:pict>
          </mc:Fallback>
        </mc:AlternateContent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General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-6350</wp:posOffset>
            </wp:positionV>
            <wp:extent cx="3101340" cy="81724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Bus interface</w:t>
            </w:r>
          </w:p>
        </w:tc>
        <w:tc>
          <w:tcPr>
            <w:tcW w:w="3680" w:type="dxa"/>
            <w:vAlign w:val="bottom"/>
            <w:tcBorders>
              <w:top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MIOe</w:t>
            </w:r>
          </w:p>
        </w:tc>
      </w:tr>
      <w:tr>
        <w:trPr>
          <w:trHeight w:val="177"/>
        </w:trPr>
        <w:tc>
          <w:tcPr>
            <w:tcW w:w="11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Ports</w:t>
            </w:r>
          </w:p>
        </w:tc>
        <w:tc>
          <w:tcPr>
            <w:tcW w:w="36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 x RS232/422/485 (set up by jumper)</w:t>
            </w: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Others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Removable 2.5" drive bay</w:t>
            </w:r>
          </w:p>
        </w:tc>
      </w:tr>
      <w:tr>
        <w:trPr>
          <w:trHeight w:val="157"/>
        </w:trPr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9"/>
        </w:trPr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Dimension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260 x 34.6 x 140.2 mm (10.24" x 1.36" x 5.52")</w:t>
            </w:r>
          </w:p>
        </w:tc>
      </w:tr>
      <w:tr>
        <w:trPr>
          <w:trHeight w:val="157"/>
        </w:trPr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1160" w:type="dxa"/>
            <w:vAlign w:val="bottom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Operating Temp.</w:t>
            </w:r>
          </w:p>
        </w:tc>
        <w:tc>
          <w:tcPr>
            <w:tcW w:w="3680" w:type="dxa"/>
            <w:vAlign w:val="bottom"/>
          </w:tcPr>
          <w:p>
            <w:pPr>
              <w:ind w:left="3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0 ~ 40 °C</w:t>
            </w:r>
          </w:p>
        </w:tc>
      </w:tr>
    </w:tbl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36195</wp:posOffset>
            </wp:positionV>
            <wp:extent cx="3094990" cy="25082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3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6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P/N</w:t>
            </w:r>
          </w:p>
        </w:tc>
        <w:tc>
          <w:tcPr>
            <w:tcW w:w="27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77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AMO-2201E</w:t>
            </w:r>
          </w:p>
        </w:tc>
        <w:tc>
          <w:tcPr>
            <w:tcW w:w="27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7"/>
              </w:rPr>
              <w:t>4 x RS232/422/485 + removable 2.5" drive bay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00044C"/>
        </w:rPr>
        <w:t xml:space="preserve">AMO-2202E </w:t>
      </w:r>
      <w:r>
        <w:rPr>
          <w:rFonts w:ascii="Helvetica" w:cs="Helvetica" w:eastAsia="Helvetica" w:hAnsi="Helvetica"/>
          <w:sz w:val="30"/>
          <w:szCs w:val="30"/>
          <w:b w:val="1"/>
          <w:bCs w:val="1"/>
          <w:color w:val="00044C"/>
        </w:rPr>
        <w:t>(AMO-I018)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4 x 10/100/1000Base T(X) PoE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492760</wp:posOffset>
            </wp:positionH>
            <wp:positionV relativeFrom="paragraph">
              <wp:posOffset>216535</wp:posOffset>
            </wp:positionV>
            <wp:extent cx="1948180" cy="53848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66675</wp:posOffset>
                </wp:positionV>
                <wp:extent cx="3076575" cy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5.25pt" to="242.3pt,5.25pt" o:allowincell="f" strokecolor="#000000" strokeweight="0.5pt"/>
            </w:pict>
          </mc:Fallback>
        </mc:AlternateContent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General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-6350</wp:posOffset>
            </wp:positionV>
            <wp:extent cx="3101340" cy="155638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Bus interface</w:t>
            </w:r>
          </w:p>
        </w:tc>
        <w:tc>
          <w:tcPr>
            <w:tcW w:w="3580" w:type="dxa"/>
            <w:vAlign w:val="bottom"/>
            <w:tcBorders>
              <w:top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MIOe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Ports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 x RJ45 10/100/1000 Mbps PoE ports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>Power consumption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Typical 15W, Max: 60W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1"/>
              </w:rPr>
              <w:t>IEEE 802.3, IEEE 802.3u, IEEE802.3ab, IEEE802.3x,IEEE802.3af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260" w:type="dxa"/>
            <w:vAlign w:val="bottom"/>
          </w:tcPr>
          <w:p>
            <w:pPr>
              <w:ind w:left="6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Compatibility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4"/>
              </w:rPr>
              <w:t>Powered Device (PD) auto detection and classification Supports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IEEE 802.3u Auto-Negotiation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Power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2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Input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4"/>
              </w:rPr>
              <w:t>12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4"/>
              </w:rPr>
              <w:t>DC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4"/>
              </w:rPr>
              <w:t xml:space="preserve"> power input 4 pin phoenix power (Change System Power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8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input Cable)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Output PoE Power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15W at 48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per PoE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Dimension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260 x 34.6 x 140.2 mm (10.24" x 1.36" x 5.52")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260" w:type="dxa"/>
            <w:vAlign w:val="bottom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Operating Temp.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0 ~ 40 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36195</wp:posOffset>
            </wp:positionV>
            <wp:extent cx="3094990" cy="25082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3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P/N</w:t>
            </w:r>
          </w:p>
        </w:tc>
        <w:tc>
          <w:tcPr>
            <w:tcW w:w="19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AMO-2202E</w:t>
            </w:r>
          </w:p>
        </w:tc>
        <w:tc>
          <w:tcPr>
            <w:tcW w:w="192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7"/>
              </w:rPr>
              <w:t>4 x 10/100/1000Base T(X) PoE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840" w:space="280"/>
            <w:col w:w="4840"/>
          </w:cols>
          <w:pgMar w:left="1140" w:top="1138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00044C"/>
        </w:rPr>
        <w:t>AMO-2203E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2-Port isolated CAN-Bus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558800</wp:posOffset>
            </wp:positionH>
            <wp:positionV relativeFrom="paragraph">
              <wp:posOffset>182880</wp:posOffset>
            </wp:positionV>
            <wp:extent cx="1950720" cy="56261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66675</wp:posOffset>
                </wp:positionV>
                <wp:extent cx="307594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5.25pt" to="241.9pt,5.25pt" o:allowincell="f" strokecolor="#000000" strokeweight="0.5pt"/>
            </w:pict>
          </mc:Fallback>
        </mc:AlternateContent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General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-6350</wp:posOffset>
            </wp:positionV>
            <wp:extent cx="3101340" cy="149606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49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124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Bus interface</w:t>
            </w:r>
          </w:p>
        </w:tc>
        <w:tc>
          <w:tcPr>
            <w:tcW w:w="3600" w:type="dxa"/>
            <w:vAlign w:val="bottom"/>
            <w:tcBorders>
              <w:top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MIOe</w:t>
            </w:r>
          </w:p>
        </w:tc>
      </w:tr>
      <w:tr>
        <w:trPr>
          <w:trHeight w:val="177"/>
        </w:trPr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Ports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x DB9 isolated CAN-Bus</w:t>
            </w:r>
          </w:p>
        </w:tc>
      </w:tr>
      <w:tr>
        <w:trPr>
          <w:trHeight w:val="157"/>
        </w:trPr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Communications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1240" w:type="dxa"/>
            <w:vAlign w:val="bottom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Signal Support</w:t>
            </w:r>
          </w:p>
        </w:tc>
        <w:tc>
          <w:tcPr>
            <w:tcW w:w="3600" w:type="dxa"/>
            <w:vAlign w:val="bottom"/>
          </w:tcPr>
          <w:p>
            <w:pPr>
              <w:ind w:left="2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CAN_H, CAN_L</w:t>
            </w:r>
          </w:p>
        </w:tc>
      </w:tr>
      <w:tr>
        <w:trPr>
          <w:trHeight w:val="179"/>
        </w:trPr>
        <w:tc>
          <w:tcPr>
            <w:tcW w:w="1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Protocol</w:t>
            </w:r>
          </w:p>
        </w:tc>
        <w:tc>
          <w:tcPr>
            <w:tcW w:w="36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CAN 2.0 A/B</w:t>
            </w:r>
          </w:p>
        </w:tc>
      </w:tr>
      <w:tr>
        <w:trPr>
          <w:trHeight w:val="179"/>
        </w:trPr>
        <w:tc>
          <w:tcPr>
            <w:tcW w:w="12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7"/>
              </w:rPr>
              <w:t>Data Transfer Rate</w:t>
            </w:r>
          </w:p>
        </w:tc>
        <w:tc>
          <w:tcPr>
            <w:tcW w:w="36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Programmable up to 1Mbps</w:t>
            </w:r>
          </w:p>
        </w:tc>
      </w:tr>
      <w:tr>
        <w:trPr>
          <w:trHeight w:val="180"/>
        </w:trPr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CAN Frequency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16MHz</w:t>
            </w:r>
          </w:p>
        </w:tc>
      </w:tr>
      <w:tr>
        <w:trPr>
          <w:trHeight w:val="157"/>
        </w:trPr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Protection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9"/>
        </w:trPr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7"/>
              </w:rPr>
              <w:t>Isolation Protection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2,500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DC</w:t>
            </w:r>
          </w:p>
        </w:tc>
      </w:tr>
      <w:tr>
        <w:trPr>
          <w:trHeight w:val="157"/>
        </w:trPr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9"/>
        </w:trPr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Dimension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260 x 34.6 x 140.2 mm (10.24" x 1.36" x 5.52")</w:t>
            </w:r>
          </w:p>
        </w:tc>
      </w:tr>
      <w:tr>
        <w:trPr>
          <w:trHeight w:val="157"/>
        </w:trPr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3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1240" w:type="dxa"/>
            <w:vAlign w:val="bottom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Operating Temp.</w:t>
            </w:r>
          </w:p>
        </w:tc>
        <w:tc>
          <w:tcPr>
            <w:tcW w:w="3600" w:type="dxa"/>
            <w:vAlign w:val="bottom"/>
          </w:tcPr>
          <w:p>
            <w:pPr>
              <w:ind w:left="2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0 ~ 40 °C</w:t>
            </w:r>
          </w:p>
        </w:tc>
      </w:tr>
    </w:tbl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36195</wp:posOffset>
            </wp:positionV>
            <wp:extent cx="3094990" cy="25082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3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6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P/N</w:t>
            </w:r>
          </w:p>
        </w:tc>
        <w:tc>
          <w:tcPr>
            <w:tcW w:w="1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77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AMO-2203E</w:t>
            </w:r>
          </w:p>
        </w:tc>
        <w:tc>
          <w:tcPr>
            <w:tcW w:w="16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7"/>
              </w:rPr>
              <w:t>2-Port isolated CAN-Bus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368300</wp:posOffset>
                </wp:positionV>
                <wp:extent cx="6331585" cy="16446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-0.2499pt;margin-top:29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00044C"/>
        </w:rPr>
        <w:t>AMO-2204E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3-Port GbE + iDoor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610235</wp:posOffset>
            </wp:positionH>
            <wp:positionV relativeFrom="paragraph">
              <wp:posOffset>228600</wp:posOffset>
            </wp:positionV>
            <wp:extent cx="1975485" cy="546735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54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66675</wp:posOffset>
                </wp:positionV>
                <wp:extent cx="3076575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5.25pt" to="242.3pt,5.25pt" o:allowincell="f" strokecolor="#000000" strokeweight="0.5pt"/>
            </w:pict>
          </mc:Fallback>
        </mc:AlternateContent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General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-6350</wp:posOffset>
            </wp:positionV>
            <wp:extent cx="3101340" cy="93154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Bus interface</w:t>
            </w:r>
          </w:p>
        </w:tc>
        <w:tc>
          <w:tcPr>
            <w:tcW w:w="3680" w:type="dxa"/>
            <w:vAlign w:val="bottom"/>
            <w:tcBorders>
              <w:top w:val="single" w:sz="8" w:color="auto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MIOe</w:t>
            </w:r>
          </w:p>
        </w:tc>
      </w:tr>
      <w:tr>
        <w:trPr>
          <w:trHeight w:val="177"/>
        </w:trPr>
        <w:tc>
          <w:tcPr>
            <w:tcW w:w="11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Ports</w:t>
            </w:r>
          </w:p>
        </w:tc>
        <w:tc>
          <w:tcPr>
            <w:tcW w:w="36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 x RJ45 10/100/1000 Mbps ports</w:t>
            </w:r>
          </w:p>
        </w:tc>
      </w:tr>
      <w:tr>
        <w:trPr>
          <w:trHeight w:val="179"/>
        </w:trPr>
        <w:tc>
          <w:tcPr>
            <w:tcW w:w="11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Chipset</w:t>
            </w:r>
          </w:p>
        </w:tc>
        <w:tc>
          <w:tcPr>
            <w:tcW w:w="36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Intel 82583V Gigabit Ethernet Controller</w:t>
            </w:r>
          </w:p>
        </w:tc>
      </w:tr>
      <w:tr>
        <w:trPr>
          <w:trHeight w:val="180"/>
        </w:trPr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Other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iDoor</w:t>
            </w:r>
          </w:p>
        </w:tc>
      </w:tr>
      <w:tr>
        <w:trPr>
          <w:trHeight w:val="157"/>
        </w:trPr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9"/>
        </w:trPr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Dimension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ind w:left="3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260 x 34.6 x 140.2 mm (10.24" x 1.36" x 5.52")</w:t>
            </w:r>
          </w:p>
        </w:tc>
      </w:tr>
      <w:tr>
        <w:trPr>
          <w:trHeight w:val="157"/>
        </w:trPr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3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8"/>
        </w:trPr>
        <w:tc>
          <w:tcPr>
            <w:tcW w:w="1160" w:type="dxa"/>
            <w:vAlign w:val="bottom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Operating Temp.</w:t>
            </w:r>
          </w:p>
        </w:tc>
        <w:tc>
          <w:tcPr>
            <w:tcW w:w="3680" w:type="dxa"/>
            <w:vAlign w:val="bottom"/>
          </w:tcPr>
          <w:p>
            <w:pPr>
              <w:ind w:left="3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0 ~ 40 °C</w:t>
            </w:r>
          </w:p>
        </w:tc>
      </w:tr>
    </w:tbl>
    <w:p>
      <w:pPr>
        <w:spacing w:after="0" w:line="1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36195</wp:posOffset>
            </wp:positionV>
            <wp:extent cx="3094990" cy="25082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3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P/N</w:t>
            </w:r>
          </w:p>
        </w:tc>
        <w:tc>
          <w:tcPr>
            <w:tcW w:w="134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AMO-2204E</w:t>
            </w:r>
          </w:p>
        </w:tc>
        <w:tc>
          <w:tcPr>
            <w:tcW w:w="134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3-Port GbE + iDoor</w:t>
            </w:r>
          </w:p>
        </w:tc>
      </w:tr>
    </w:tbl>
    <w:p>
      <w:pPr>
        <w:spacing w:after="0" w:line="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*ARK-2232 supports one iDoor only.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796290</wp:posOffset>
                </wp:positionV>
                <wp:extent cx="1560195" cy="14033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94.25pt;margin-top:62.7pt;width:122.85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855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840" w:space="280"/>
            <w:col w:w="4840"/>
          </w:cols>
          <w:pgMar w:left="1140" w:top="1138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138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2019-11-13T17:47:18Z</dcterms:created>
  <dcterms:modified xsi:type="dcterms:W3CDTF">2019-11-13T17:47:18Z</dcterms:modified>
</cp:coreProperties>
</file>