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1"/>
        <w:spacing w:line="223" w:lineRule="auto" w:before="133"/>
        <w:ind w:left="5411" w:right="35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720001</wp:posOffset>
            </wp:positionH>
            <wp:positionV relativeFrom="paragraph">
              <wp:posOffset>-750744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244099pt;margin-top:-8.095372pt;width:212.6pt;height:52.35pt;mso-position-horizontal-relative:page;mso-position-vertical-relative:paragraph;z-index:251669504" type="#_x0000_t202" filled="false" stroked="false">
            <v:textbox inset="0,0,0,0">
              <w:txbxContent>
                <w:p>
                  <w:pPr>
                    <w:spacing w:line="1007" w:lineRule="exact" w:before="39"/>
                    <w:ind w:left="0" w:right="0" w:firstLine="0"/>
                    <w:jc w:val="left"/>
                    <w:rPr>
                      <w:rFonts w:ascii="Calibri"/>
                      <w:b/>
                      <w:sz w:val="84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84"/>
                    </w:rPr>
                    <w:t>ARK-3530F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8595B"/>
          <w:w w:val="90"/>
        </w:rPr>
        <w:t>Intel</w:t>
      </w:r>
      <w:r>
        <w:rPr>
          <w:rFonts w:ascii="Arial" w:hAnsi="Arial"/>
          <w:color w:val="58595B"/>
          <w:w w:val="90"/>
          <w:position w:val="9"/>
          <w:sz w:val="16"/>
        </w:rPr>
        <w:t>®</w:t>
      </w:r>
      <w:r>
        <w:rPr>
          <w:rFonts w:ascii="Arial" w:hAnsi="Arial"/>
          <w:color w:val="58595B"/>
          <w:w w:val="90"/>
        </w:rPr>
        <w:t>Xeon</w:t>
      </w:r>
      <w:r>
        <w:rPr>
          <w:rFonts w:ascii="Arial" w:hAnsi="Arial"/>
          <w:color w:val="58595B"/>
          <w:w w:val="90"/>
          <w:position w:val="9"/>
          <w:sz w:val="16"/>
        </w:rPr>
        <w:t>® </w:t>
      </w:r>
      <w:r>
        <w:rPr>
          <w:rFonts w:ascii="Arial" w:hAnsi="Arial"/>
          <w:color w:val="58595B"/>
          <w:w w:val="90"/>
        </w:rPr>
        <w:t>E3 / Core™ i3/i5/i7 LGA1151 </w:t>
      </w:r>
      <w:r>
        <w:rPr>
          <w:rFonts w:ascii="Arial" w:hAnsi="Arial"/>
          <w:color w:val="58595B"/>
          <w:w w:val="95"/>
        </w:rPr>
        <w:t>Modular Expansion Fanless Box PC</w:t>
      </w:r>
    </w:p>
    <w:p>
      <w:pPr>
        <w:pStyle w:val="BodyText"/>
        <w:spacing w:before="11"/>
        <w:rPr>
          <w:b/>
          <w:sz w:val="9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92902pt,9.193423pt" to="555.306902pt,9.193423pt" stroked="true" strokeweight="3pt" strokecolor="#00447c">
            <v:stroke dashstyle="solid"/>
            <w10:wrap type="topAndBottom"/>
          </v:line>
        </w:pict>
      </w:r>
      <w:r>
        <w:rPr/>
        <w:pict>
          <v:shape style="position:absolute;margin-left:313.087006pt;margin-top:17.697523pt;width:242.25pt;height:181.45pt;mso-position-horizontal-relative:page;mso-position-vertical-relative:paragraph;z-index:-251657216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13"/>
                    <w:ind w:left="170" w:right="0" w:firstLine="0"/>
                    <w:jc w:val="left"/>
                    <w:rPr>
                      <w:rFonts w:ascii="Verdana"/>
                      <w:b/>
                      <w:sz w:val="28"/>
                    </w:rPr>
                  </w:pPr>
                  <w:r>
                    <w:rPr>
                      <w:rFonts w:ascii="Verdana"/>
                      <w:b/>
                      <w:color w:val="00447C"/>
                      <w:w w:val="9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5"/>
                    </w:rPr>
                    <w:t>Support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Intel</w:t>
                  </w:r>
                  <w:r>
                    <w:rPr>
                      <w:color w:val="231F20"/>
                      <w:w w:val="95"/>
                      <w:position w:val="5"/>
                      <w:sz w:val="9"/>
                    </w:rPr>
                    <w:t>®</w:t>
                  </w:r>
                  <w:r>
                    <w:rPr>
                      <w:color w:val="231F20"/>
                      <w:spacing w:val="-4"/>
                      <w:w w:val="95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Xeon</w:t>
                  </w:r>
                  <w:r>
                    <w:rPr>
                      <w:color w:val="231F20"/>
                      <w:w w:val="95"/>
                      <w:position w:val="5"/>
                      <w:sz w:val="9"/>
                    </w:rPr>
                    <w:t>®</w:t>
                  </w:r>
                  <w:r>
                    <w:rPr>
                      <w:color w:val="231F20"/>
                      <w:spacing w:val="-4"/>
                      <w:w w:val="95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/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6th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&amp;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7th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Gen.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Core™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i3/i5/i7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processor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Triple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independent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display: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VGA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+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HDMI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+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Optional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Display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DDR4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SO-DIMM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memory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support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32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GB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9-36V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power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module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compatible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all-in-one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ordering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91" w:after="0"/>
                    <w:ind w:left="340" w:right="641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Optional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modular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design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for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2.5"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hard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drive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bays: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internal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/removable </w:t>
                  </w:r>
                  <w:r>
                    <w:rPr>
                      <w:color w:val="231F20"/>
                      <w:w w:val="90"/>
                    </w:rPr>
                    <w:t>(support up to 4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sets)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86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Advantech iDoor module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compatible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Advantech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EMIO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miniPCIe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module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compatible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all-in-one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ordering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b/>
          <w:sz w:val="7"/>
        </w:rPr>
      </w:pPr>
    </w:p>
    <w:p>
      <w:pPr>
        <w:pStyle w:val="BodyText"/>
        <w:spacing w:before="7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before="207"/>
        <w:ind w:left="113" w:right="0" w:firstLine="0"/>
        <w:jc w:val="left"/>
        <w:rPr>
          <w:rFonts w:ascii="Calibri"/>
          <w:b/>
          <w:sz w:val="28"/>
        </w:rPr>
      </w:pPr>
      <w:r>
        <w:rPr/>
        <w:pict>
          <v:group style="position:absolute;margin-left:56.692917pt;margin-top:-186.002747pt;width:242.2pt;height:193.05pt;mso-position-horizontal-relative:page;mso-position-vertical-relative:paragraph;z-index:-253100032" coordorigin="1134,-3720" coordsize="4844,3861">
            <v:shape style="position:absolute;left:1133;top:-3721;width:4844;height:3629" type="#_x0000_t75" stroked="false">
              <v:imagedata r:id="rId6" o:title=""/>
            </v:shape>
            <v:shape style="position:absolute;left:5703;top:-159;width:267;height:244" type="#_x0000_t75" stroked="false">
              <v:imagedata r:id="rId7" o:title=""/>
            </v:shape>
            <v:shape style="position:absolute;left:4484;top:-198;width:327;height:319" type="#_x0000_t75" stroked="false">
              <v:imagedata r:id="rId8" o:title=""/>
            </v:shape>
            <v:shape style="position:absolute;left:4878;top:-152;width:132;height:228" type="#_x0000_t75" stroked="false">
              <v:imagedata r:id="rId9" o:title=""/>
            </v:shape>
            <v:shape style="position:absolute;left:5081;top:-153;width:126;height:228" type="#_x0000_t75" stroked="false">
              <v:imagedata r:id="rId10" o:title=""/>
            </v:shape>
            <v:shape style="position:absolute;left:4113;top:-134;width:218;height:218" type="#_x0000_t75" stroked="false">
              <v:imagedata r:id="rId11" o:title=""/>
            </v:shape>
            <v:shape style="position:absolute;left:1133;top:-33;width:413;height:174" type="#_x0000_t75" stroked="false">
              <v:imagedata r:id="rId12" o:title=""/>
            </v:shape>
            <v:shape style="position:absolute;left:1279;top:-186;width:202;height:176" type="#_x0000_t75" stroked="false">
              <v:imagedata r:id="rId13" o:title=""/>
            </v:shape>
            <v:shape style="position:absolute;left:1274;top:-193;width:202;height:178" coordorigin="1275,-193" coordsize="202,178" path="m1368,-102l1368,-102,1360,-108,1351,-113,1336,-115,1333,-115,1326,-115,1323,-115,1316,-113,1312,-112,1303,-110,1299,-108,1294,-106,1294,-106,1275,-40,1275,-40,1275,-40,1277,-39,1277,-39,1284,-41,1290,-43,1302,-46,1307,-46,1316,-46,1320,-46,1327,-44,1330,-43,1339,-40,1346,-35,1347,-35,1347,-35,1348,-36,1349,-36,1349,-36,1352,-46,1368,-102m1390,-179l1390,-180,1386,-182,1383,-184,1371,-190,1363,-192,1349,-193,1343,-192,1331,-189,1324,-187,1316,-184,1297,-118,1297,-117,1297,-117,1297,-117,1299,-116,1299,-116,1299,-116,1300,-116,1311,-120,1322,-123,1332,-124,1341,-124,1346,-123,1351,-122,1359,-118,1364,-116,1369,-113,1369,-112,1369,-112,1369,-113,1370,-113,1371,-113,1374,-124,1390,-179m1453,-87l1453,-89,1451,-90,1451,-90,1451,-90,1446,-89,1441,-87,1433,-85,1429,-84,1418,-83,1412,-83,1400,-85,1395,-86,1390,-89,1386,-90,1382,-93,1377,-96,1377,-96,1377,-96,1376,-96,1375,-96,1375,-95,1374,-95,1374,-95,1356,-30,1355,-29,1361,-25,1366,-23,1373,-19,1376,-18,1381,-17,1385,-16,1391,-15,1394,-15,1401,-15,1405,-15,1413,-16,1417,-17,1425,-20,1430,-21,1435,-23,1435,-24,1435,-24,1452,-83,1453,-87m1476,-167l1476,-167,1475,-168,1474,-169,1473,-169,1473,-169,1468,-167,1464,-165,1456,-163,1452,-162,1444,-160,1441,-160,1434,-160,1431,-160,1423,-161,1418,-163,1407,-168,1403,-171,1399,-173,1399,-173,1399,-173,1398,-173,1397,-172,1397,-172,1397,-171,1378,-106,1378,-105,1378,-105,1380,-104,1381,-103,1383,-102,1390,-98,1397,-95,1409,-92,1413,-92,1423,-91,1428,-92,1433,-93,1441,-94,1449,-97,1457,-100,1457,-100,1457,-101,1474,-160,1476,-166,1476,-167e" filled="true" fillcolor="#ffffff" stroked="false">
              <v:path arrowok="t"/>
              <v:fill type="solid"/>
            </v:shape>
            <v:shape style="position:absolute;left:1275;top:-115;width:93;height:79" type="#_x0000_t75" stroked="false">
              <v:imagedata r:id="rId14" o:title=""/>
            </v:shape>
            <v:shape style="position:absolute;left:1346;top:-37;width:3;height:2" coordorigin="1346,-36" coordsize="3,2" path="m1349,-36l1348,-36,1348,-36,1348,-36,1348,-36,1346,-35,1347,-35,1347,-35,1348,-35,1349,-36e" filled="true" fillcolor="#194b83" stroked="false">
              <v:path arrowok="t"/>
              <v:fill type="solid"/>
            </v:shape>
            <v:shape style="position:absolute;left:1274;top:-41;width:2;height:2" coordorigin="1275,-41" coordsize="1,2" path="m1275,-41l1275,-41,1275,-40,1275,-40,1275,-40,1275,-40,1275,-40,1275,-41xe" filled="true" fillcolor="#014981" stroked="false">
              <v:path arrowok="t"/>
              <v:fill type="solid"/>
            </v:shape>
            <v:shape style="position:absolute;left:1275;top:-49;width:74;height:15" coordorigin="1275,-49" coordsize="74,15" path="m1348,-36l1335,-44,1324,-48,1320,-49,1300,-49,1275,-41,1275,-40,1275,-40,1276,-40,1277,-39,1300,-46,1319,-46,1333,-42,1346,-35,1348,-35,1348,-36,1348,-36e" filled="true" fillcolor="#0069ab" stroked="false">
              <v:path arrowok="t"/>
              <v:fill type="solid"/>
            </v:shape>
            <v:shape style="position:absolute;left:1274;top:-106;width:19;height:66" coordorigin="1275,-106" coordsize="19,66" path="m1294,-106l1275,-41,1275,-41,1294,-106,1294,-106xe" filled="true" fillcolor="#004e86" stroked="false">
              <v:path arrowok="t"/>
              <v:fill opacity="43254f" type="solid"/>
            </v:shape>
            <v:shape style="position:absolute;left:1274;top:-106;width:21;height:68" type="#_x0000_t75" stroked="false">
              <v:imagedata r:id="rId15" o:title=""/>
            </v:shape>
            <v:shape style="position:absolute;left:1346;top:-103;width:22;height:68" type="#_x0000_t75" stroked="false">
              <v:imagedata r:id="rId16" o:title=""/>
            </v:shape>
            <v:shape style="position:absolute;left:1293;top:-116;width:74;height:15" type="#_x0000_t75" stroked="false">
              <v:imagedata r:id="rId17" o:title=""/>
            </v:shape>
            <v:shape style="position:absolute;left:1275;top:-96;width:179;height:78" type="#_x0000_t75" stroked="false">
              <v:imagedata r:id="rId18" o:title=""/>
            </v:shape>
            <v:shape style="position:absolute;left:1433;top:-90;width:20;height:65" coordorigin="1433,-89" coordsize="20,65" path="m1451,-89l1433,-26,1435,-24,1453,-88,1451,-89xe" filled="true" fillcolor="#bb8a0b" stroked="false">
              <v:path arrowok="t"/>
              <v:fill opacity="43254f" type="solid"/>
            </v:shape>
            <v:shape style="position:absolute;left:1355;top:-96;width:20;height:66" coordorigin="1356,-95" coordsize="20,66" path="m1376,-95l1374,-95,1356,-30,1357,-31,1376,-95xe" filled="true" fillcolor="#dca90e" stroked="false">
              <v:path arrowok="t"/>
              <v:fill type="solid"/>
            </v:shape>
            <v:shape style="position:absolute;left:1377;top:-97;width:75;height:71" type="#_x0000_t75" stroked="false">
              <v:imagedata r:id="rId19" o:title=""/>
            </v:shape>
            <v:shape style="position:absolute;left:1356;top:-29;width:79;height:13" coordorigin="1356,-29" coordsize="79,13" path="m1356,-29l1356,-28,1370,-21,1387,-16,1409,-16,1410,-16,1388,-16,1370,-21,1356,-29xm1434,-24l1409,-16,1388,-16,1410,-16,1435,-23,1434,-23,1434,-24xe" filled="true" fillcolor="#af752d" stroked="false">
              <v:path arrowok="t"/>
              <v:fill type="solid"/>
            </v:shape>
            <v:shape style="position:absolute;left:1357;top:-31;width:78;height:14" type="#_x0000_t75" stroked="false">
              <v:imagedata r:id="rId20" o:title=""/>
            </v:shape>
            <v:shape style="position:absolute;left:1356;top:-30;width:78;height:14" coordorigin="1356,-30" coordsize="78,14" path="m1358,-30l1356,-28,1370,-21,1388,-16,1409,-16,1415,-18,1407,-18,1387,-18,1371,-23,1358,-30xm1432,-25l1407,-18,1415,-18,1434,-24,1432,-25xe" filled="true" fillcolor="#c88d2a" stroked="false">
              <v:path arrowok="t"/>
              <v:fill type="solid"/>
            </v:shape>
            <v:shape style="position:absolute;left:1355;top:-30;width:2;height:2" coordorigin="1355,-30" coordsize="2,2" path="m1356,-30l1355,-29,1356,-28,1356,-29,1356,-30xe" filled="true" fillcolor="#dca329" stroked="false">
              <v:path arrowok="t"/>
              <v:fill type="solid"/>
            </v:shape>
            <v:shape style="position:absolute;left:1355;top:-32;width:3;height:3" type="#_x0000_t75" stroked="false">
              <v:imagedata r:id="rId21" o:title=""/>
            </v:shape>
            <v:shape style="position:absolute;left:1374;top:-96;width:2;height:2" coordorigin="1374,-96" coordsize="2,2" path="m1376,-96l1376,-95,1374,-95,1374,-95,1376,-96xe" filled="true" fillcolor="#dca329" stroked="false">
              <v:path arrowok="t"/>
              <v:fill type="solid"/>
            </v:shape>
            <v:shape style="position:absolute;left:1297;top:-193;width:157;height:168" type="#_x0000_t75" stroked="false">
              <v:imagedata r:id="rId22" o:title=""/>
            </v:shape>
            <v:shape style="position:absolute;left:1298;top:-180;width:91;height:67" coordorigin="1299,-179" coordsize="91,67" path="m1345,-123l1342,-123,1339,-124,1338,-124,1336,-124,1331,-124,1330,-124,1327,-124,1322,-123,1318,-122,1311,-120,1305,-119,1299,-116,1299,-116,1299,-116,1299,-116,1300,-116,1312,-120,1323,-123,1332,-124,1341,-124,1345,-123m1355,-120l1352,-122,1345,-123,1347,-123,1355,-120m1370,-113l1370,-113,1370,-113,1369,-113,1369,-113,1363,-116,1356,-120,1355,-120,1360,-118,1368,-113,1369,-112,1369,-112,1369,-112,1370,-113,1370,-113m1390,-179l1390,-179,1389,-179,1371,-114,1371,-114,1371,-114,1390,-179e" filled="true" fillcolor="#bc4026" stroked="false">
              <v:path arrowok="t"/>
              <v:fill type="solid"/>
            </v:shape>
            <v:shape style="position:absolute;left:1297;top:-118;width:2;height:2" coordorigin="1297,-117" coordsize="2,2" path="m1297,-117l1297,-117,1298,-116,1299,-116,1299,-116,1298,-117,1297,-117,1297,-117xm1297,-117l1297,-117,1298,-117,1297,-117xe" filled="true" fillcolor="#b84026" stroked="false">
              <v:path arrowok="t"/>
              <v:fill type="solid"/>
            </v:shape>
            <v:shape style="position:absolute;left:1370;top:-114;width:2;height:2" coordorigin="1370,-114" coordsize="1,2" path="m1371,-114l1370,-113,1370,-113,1370,-113,1370,-113,1371,-113,1371,-114,1371,-114xe" filled="true" fillcolor="#dd5526" stroked="false">
              <v:path arrowok="t"/>
              <v:fill type="solid"/>
            </v:shape>
            <v:shape style="position:absolute;left:1389;top:-180;width:2;height:2" coordorigin="1390,-180" coordsize="1,1" path="m1390,-180l1390,-179,1390,-179,1390,-179,1390,-180xe" filled="true" fillcolor="#ea5c24" stroked="false">
              <v:path arrowok="t"/>
              <v:fill type="solid"/>
            </v:shape>
            <v:shape style="position:absolute;left:1296;top:-119;width:2;height:2" coordorigin="1297,-118" coordsize="1,2" path="m1297,-118l1297,-117,1297,-117,1297,-117,1297,-118,1297,-118xe" filled="true" fillcolor="#d95426" stroked="false">
              <v:path arrowok="t"/>
              <v:fill type="solid"/>
            </v:shape>
            <v:shape style="position:absolute;left:1296;top:-128;width:74;height:15" coordorigin="1297,-127" coordsize="74,15" path="m1371,-114l1370,-114,1370,-113,1356,-121,1347,-124,1340,-126,1350,-125,1360,-120,1370,-113,1370,-114,1361,-121,1352,-126,1350,-127,1337,-127,1337,-126,1321,-125,1324,-125,1335,-126,1337,-126,1337,-127,1325,-127,1319,-126,1319,-125,1298,-117,1315,-124,1319,-125,1319,-126,1312,-125,1297,-118,1297,-118,1297,-117,1298,-117,1299,-116,1323,-123,1341,-124,1356,-119,1369,-112,1370,-113,1370,-113,1371,-114e" filled="true" fillcolor="#dd5526" stroked="false">
              <v:path arrowok="t"/>
              <v:fill type="solid"/>
            </v:shape>
            <v:shape style="position:absolute;left:1296;top:-184;width:20;height:66" coordorigin="1297,-184" coordsize="20,66" path="m1316,-184l1297,-118,1297,-118,1316,-184xe" filled="true" fillcolor="#d95426" stroked="false">
              <v:path arrowok="t"/>
              <v:fill type="solid"/>
            </v:shape>
            <v:shape style="position:absolute;left:1316;top:-193;width:74;height:14" type="#_x0000_t75" stroked="false">
              <v:imagedata r:id="rId23" o:title=""/>
            </v:shape>
            <v:shape style="position:absolute;left:1317;top:-189;width:70;height:12" coordorigin="1318,-189" coordsize="70,12" path="m1363,-188l1343,-188,1362,-188,1376,-184,1387,-177,1387,-178,1376,-184,1363,-188xm1343,-189l1318,-182,1318,-181,1343,-188,1363,-188,1362,-189,1343,-189xe" filled="true" fillcolor="#f8982f" stroked="false">
              <v:path arrowok="t"/>
              <v:fill opacity="21627f" type="solid"/>
            </v:shape>
            <v:shape style="position:absolute;left:1297;top:-184;width:21;height:68" type="#_x0000_t75" stroked="false">
              <v:imagedata r:id="rId15" o:title=""/>
            </v:shape>
            <v:shape style="position:absolute;left:1316;top:-192;width:72;height:14" type="#_x0000_t75" stroked="false">
              <v:imagedata r:id="rId24" o:title=""/>
            </v:shape>
            <v:shape style="position:absolute;left:1316;top:-192;width:74;height:14" coordorigin="1316,-192" coordsize="74,14" path="m1374,-188l1382,-183,1388,-179,1389,-178,1390,-179,1390,-180,1377,-187,1374,-188xm1362,-192l1343,-192,1319,-185,1316,-184,1317,-183,1321,-185,1331,-188,1343,-191,1356,-191,1364,-191,1362,-192xm1367,-190l1374,-188,1371,-190,1367,-190xm1364,-191l1356,-191,1367,-190,1364,-191xe" filled="true" fillcolor="#fff1ce" stroked="false">
              <v:path arrowok="t"/>
              <v:fill opacity="32768f" type="solid"/>
            </v:shape>
            <v:shape style="position:absolute;left:1297;top:-180;width:93;height:68" type="#_x0000_t75" stroked="false">
              <v:imagedata r:id="rId25" o:title=""/>
            </v:shape>
            <v:shape style="position:absolute;left:1389;top:-180;width:2;height:2" coordorigin="1390,-180" coordsize="1,1" path="m1390,-180l1390,-179,1390,-179,1390,-179,1390,-180xe" filled="true" fillcolor="#ea5c24" stroked="false">
              <v:path arrowok="t"/>
              <v:fill type="solid"/>
            </v:shape>
            <v:shape style="position:absolute;left:1316;top:-193;width:160;height:99" type="#_x0000_t75" stroked="false">
              <v:imagedata r:id="rId26" o:title=""/>
            </v:shape>
            <v:shape style="position:absolute;left:1377;top:-173;width:21;height:67" coordorigin="1378,-172" coordsize="21,67" path="m1398,-172l1397,-172,1378,-106,1379,-107,1398,-172xe" filled="true" fillcolor="#98b365" stroked="false">
              <v:path arrowok="t"/>
              <v:fill type="solid"/>
            </v:shape>
            <v:shape style="position:absolute;left:1379;top:-173;width:21;height:66" type="#_x0000_t75" stroked="false">
              <v:imagedata r:id="rId15" o:title=""/>
            </v:shape>
            <v:shape style="position:absolute;left:1396;top:-173;width:2;height:2" coordorigin="1396,-173" coordsize="2,2" path="m1398,-173l1397,-172,1396,-171,1398,-172,1398,-173xe" filled="true" fillcolor="#70923b" stroked="false">
              <v:path arrowok="t"/>
              <v:fill type="solid"/>
            </v:shape>
            <v:shape style="position:absolute;left:1397;top:-174;width:2;height:2" type="#_x0000_t75" stroked="false">
              <v:imagedata r:id="rId27" o:title=""/>
            </v:shape>
            <v:shape style="position:absolute;left:1456;top:-167;width:20;height:66" coordorigin="1457,-167" coordsize="20,66" path="m1476,-167l1457,-101,1457,-101,1457,-101,1476,-166,1476,-167xe" filled="true" fillcolor="#54824f" stroked="false">
              <v:path arrowok="t"/>
              <v:fill type="solid"/>
            </v:shape>
            <v:shape style="position:absolute;left:1378;top:-106;width:79;height:15" coordorigin="1378,-105" coordsize="79,15" path="m1389,-99l1399,-94,1412,-90,1416,-91,1413,-91,1399,-94,1389,-99xm1427,-92l1413,-91,1416,-91,1427,-92xm1456,-100l1445,-96,1436,-93,1427,-92,1436,-93,1446,-95,1456,-100,1456,-100,1456,-100xm1378,-105l1378,-105,1381,-103,1385,-101,1389,-99,1385,-101,1382,-103,1378,-105xe" filled="true" fillcolor="#214d2d" stroked="false">
              <v:path arrowok="t"/>
              <v:fill type="solid"/>
            </v:shape>
            <v:shape style="position:absolute;left:1379;top:-107;width:77;height:14" type="#_x0000_t75" stroked="false">
              <v:imagedata r:id="rId20" o:title=""/>
            </v:shape>
            <v:shape style="position:absolute;left:1378;top:-106;width:78;height:14" coordorigin="1378,-106" coordsize="78,14" path="m1380,-106l1378,-105,1393,-97,1410,-92,1431,-92,1435,-94,1409,-94,1393,-99,1380,-106xm1454,-101l1429,-94,1409,-94,1435,-94,1456,-100,1454,-101xe" filled="true" fillcolor="#2e7037" stroked="false">
              <v:path arrowok="t"/>
              <v:fill type="solid"/>
            </v:shape>
            <v:shape style="position:absolute;left:1455;top:-102;width:2;height:2" coordorigin="1456,-101" coordsize="2,2" path="m1457,-101l1456,-101,1456,-100,1456,-100,1456,-100,1457,-100,1457,-101,1457,-101,1457,-101xe" filled="true" fillcolor="#70923b" stroked="false">
              <v:path arrowok="t"/>
              <v:fill type="solid"/>
            </v:shape>
            <v:shape style="position:absolute;left:1377;top:-107;width:2;height:2" coordorigin="1377,-106" coordsize="2,2" path="m1378,-106l1377,-105,1378,-105,1378,-105,1378,-106xe" filled="true" fillcolor="#2e7037" stroked="false">
              <v:path arrowok="t"/>
              <v:fill type="solid"/>
            </v:shape>
            <v:shape style="position:absolute;left:1377;top:-108;width:3;height:3" type="#_x0000_t75" stroked="false">
              <v:imagedata r:id="rId21" o:title=""/>
            </v:shape>
            <v:shape style="position:absolute;left:1396;top:-174;width:80;height:71" type="#_x0000_t75" stroked="false">
              <v:imagedata r:id="rId28" o:title=""/>
            </v:shape>
            <v:shape style="position:absolute;left:2220;top:-3494;width:2735;height:2983" type="#_x0000_t75" stroked="false">
              <v:imagedata r:id="rId29" o:title=""/>
            </v:shape>
            <v:shape style="position:absolute;left:5289;top:-164;width:338;height:252" type="#_x0000_t75" stroked="false">
              <v:imagedata r:id="rId30" o:title=""/>
            </v:shape>
            <v:shape style="position:absolute;left:1275;top:-3579;width:870;height:336" coordorigin="1276,-3578" coordsize="870,336" path="m2005,-3578l1416,-3578,1335,-3576,1293,-3561,1278,-3519,1276,-3438,1276,-3383,1278,-3302,1293,-3260,1335,-3245,1416,-3243,2005,-3243,2086,-3245,2127,-3260,2143,-3302,2145,-3383,2145,-3438,2143,-3519,2127,-3561,2086,-3576,2005,-3578xe" filled="true" fillcolor="#b0704f" stroked="false">
              <v:path arrowok="t"/>
              <v:fill type="solid"/>
            </v:shape>
            <v:shape style="position:absolute;left:1638;top:-105;width:1580;height:142" type="#_x0000_t75" stroked="false">
              <v:imagedata r:id="rId31" o:title=""/>
            </v:shape>
            <v:shape style="position:absolute;left:3259;top:-130;width:726;height:192" type="#_x0000_t75" stroked="false">
              <v:imagedata r:id="rId32" o:title=""/>
            </v:shape>
            <v:shape style="position:absolute;left:1458;top:-3580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v:shape style="position:absolute;left:4110;top:-231;width:238;height:8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7"/>
                      </w:rPr>
                      <w:t>LISTED</w:t>
                    </w:r>
                  </w:p>
                </w:txbxContent>
              </v:textbox>
              <w10:wrap type="none"/>
            </v:shape>
            <v:shape style="position:absolute;left:4055;top:-74;width:394;height:127" type="#_x0000_t202" filled="false" stroked="false">
              <v:textbox inset="0,0,0,0">
                <w:txbxContent>
                  <w:p>
                    <w:pPr>
                      <w:spacing w:line="113" w:lineRule="exact" w:before="13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7"/>
                      </w:rPr>
                      <w:t>C </w:t>
                    </w:r>
                    <w:r>
                      <w:rPr>
                        <w:b/>
                        <w:color w:val="231F20"/>
                        <w:w w:val="90"/>
                        <w:sz w:val="10"/>
                      </w:rPr>
                      <w:t>L </w:t>
                    </w:r>
                    <w:r>
                      <w:rPr>
                        <w:b/>
                        <w:color w:val="231F20"/>
                        <w:w w:val="90"/>
                        <w:sz w:val="10"/>
                        <w:vertAlign w:val="subscript"/>
                      </w:rPr>
                      <w:t>US</w:t>
                    </w:r>
                  </w:p>
                </w:txbxContent>
              </v:textbox>
              <w10:wrap type="none"/>
            </v:shape>
            <v:shape style="position:absolute;left:4161;top:-104;width:88;height:127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231F20"/>
                        <w:w w:val="93"/>
                        <w:sz w:val="10"/>
                      </w:rPr>
                      <w:t>U</w:t>
                    </w:r>
                  </w:p>
                </w:txbxContent>
              </v:textbox>
              <w10:wrap type="none"/>
            </v:shape>
            <v:shape style="position:absolute;left:4178;top:4;width:53;height:4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231F20"/>
                        <w:w w:val="111"/>
                        <w:sz w:val="4"/>
                      </w:rPr>
                      <w:t>®</w:t>
                    </w:r>
                  </w:p>
                </w:txbxContent>
              </v:textbox>
              <w10:wrap type="none"/>
            </v:shape>
            <v:shape style="position:absolute;left:5726;top:-146;width:241;height:201" type="#_x0000_t202" filled="false" stroked="false">
              <v:textbox inset="0,0,0,0">
                <w:txbxContent>
                  <w:p>
                    <w:pPr>
                      <w:spacing w:line="96" w:lineRule="exact" w:before="4"/>
                      <w:ind w:left="0" w:right="0" w:firstLine="0"/>
                      <w:jc w:val="left"/>
                      <w:rPr>
                        <w:rFonts w:ascii="Arial Black"/>
                        <w:sz w:val="7"/>
                      </w:rPr>
                    </w:pPr>
                    <w:r>
                      <w:rPr>
                        <w:rFonts w:ascii="Arial Black"/>
                        <w:color w:val="025548"/>
                        <w:w w:val="105"/>
                        <w:sz w:val="7"/>
                      </w:rPr>
                      <w:t>RoHS</w:t>
                    </w:r>
                  </w:p>
                  <w:p>
                    <w:pPr>
                      <w:spacing w:line="43" w:lineRule="exact" w:before="0"/>
                      <w:ind w:left="4" w:right="0" w:firstLine="0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016A38"/>
                        <w:w w:val="95"/>
                        <w:sz w:val="4"/>
                      </w:rPr>
                      <w:t>COMPLIANT</w:t>
                    </w:r>
                  </w:p>
                  <w:p>
                    <w:pPr>
                      <w:spacing w:before="10"/>
                      <w:ind w:left="5" w:right="0" w:firstLine="0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231F2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  <w:color w:val="00447C"/>
          <w:w w:val="105"/>
          <w:sz w:val="28"/>
        </w:rPr>
        <w:t>Specifications</w:t>
      </w:r>
    </w:p>
    <w:p>
      <w:pPr>
        <w:pStyle w:val="BodyText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13" w:right="0" w:firstLine="0"/>
        <w:jc w:val="left"/>
        <w:rPr>
          <w:i/>
          <w:sz w:val="5"/>
        </w:rPr>
      </w:pPr>
      <w:r>
        <w:rPr>
          <w:i/>
          <w:color w:val="231F20"/>
          <w:w w:val="110"/>
          <w:sz w:val="5"/>
        </w:rPr>
        <w:t>E180881</w:t>
      </w:r>
    </w:p>
    <w:p>
      <w:pPr>
        <w:spacing w:after="0"/>
        <w:jc w:val="left"/>
        <w:rPr>
          <w:sz w:val="5"/>
        </w:rPr>
        <w:sectPr>
          <w:type w:val="continuous"/>
          <w:pgSz w:w="12240" w:h="15840"/>
          <w:pgMar w:top="0" w:bottom="0" w:left="1020" w:right="1020"/>
          <w:cols w:num="2" w:equalWidth="0">
            <w:col w:w="1877" w:space="1097"/>
            <w:col w:w="7226"/>
          </w:cols>
        </w:sectPr>
      </w:pPr>
    </w:p>
    <w:p>
      <w:pPr>
        <w:pStyle w:val="BodyText"/>
        <w:spacing w:before="9"/>
        <w:rPr>
          <w:i/>
          <w:sz w:val="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699"/>
        <w:gridCol w:w="1428"/>
        <w:gridCol w:w="1651"/>
        <w:gridCol w:w="1373"/>
        <w:gridCol w:w="2120"/>
      </w:tblGrid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Processor System</w:t>
            </w:r>
          </w:p>
        </w:tc>
        <w:tc>
          <w:tcPr>
            <w:tcW w:w="169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2" w:lineRule="exact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CPU</w:t>
            </w:r>
          </w:p>
        </w:tc>
        <w:tc>
          <w:tcPr>
            <w:tcW w:w="1428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2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E3-1235L V5</w:t>
            </w:r>
          </w:p>
        </w:tc>
        <w:tc>
          <w:tcPr>
            <w:tcW w:w="165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2" w:lineRule="exact"/>
              <w:ind w:left="484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i7-7700/i7-6700</w:t>
            </w:r>
          </w:p>
        </w:tc>
        <w:tc>
          <w:tcPr>
            <w:tcW w:w="137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2" w:lineRule="exact"/>
              <w:ind w:left="403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i5-7500</w:t>
            </w:r>
          </w:p>
        </w:tc>
        <w:tc>
          <w:tcPr>
            <w:tcW w:w="212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2" w:lineRule="exact"/>
              <w:ind w:left="60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i3-7101E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Frequency</w:t>
            </w:r>
          </w:p>
        </w:tc>
        <w:tc>
          <w:tcPr>
            <w:tcW w:w="1428" w:type="dxa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2.0GHz</w:t>
            </w:r>
          </w:p>
        </w:tc>
        <w:tc>
          <w:tcPr>
            <w:tcW w:w="1651" w:type="dxa"/>
          </w:tcPr>
          <w:p>
            <w:pPr>
              <w:pStyle w:val="TableParagraph"/>
              <w:spacing w:line="123" w:lineRule="exact"/>
              <w:ind w:left="484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3.6GHz/3.4GHz</w:t>
            </w:r>
          </w:p>
        </w:tc>
        <w:tc>
          <w:tcPr>
            <w:tcW w:w="1373" w:type="dxa"/>
          </w:tcPr>
          <w:p>
            <w:pPr>
              <w:pStyle w:val="TableParagraph"/>
              <w:spacing w:line="123" w:lineRule="exact"/>
              <w:ind w:left="403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3.4GHz</w:t>
            </w:r>
          </w:p>
        </w:tc>
        <w:tc>
          <w:tcPr>
            <w:tcW w:w="2120" w:type="dxa"/>
          </w:tcPr>
          <w:p>
            <w:pPr>
              <w:pStyle w:val="TableParagraph"/>
              <w:spacing w:line="123" w:lineRule="exact"/>
              <w:ind w:left="60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3.9GHz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L3 Cache</w:t>
            </w:r>
          </w:p>
        </w:tc>
        <w:tc>
          <w:tcPr>
            <w:tcW w:w="1428" w:type="dxa"/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8MB</w:t>
            </w:r>
          </w:p>
        </w:tc>
        <w:tc>
          <w:tcPr>
            <w:tcW w:w="1651" w:type="dxa"/>
            <w:shd w:val="clear" w:color="auto" w:fill="E6E7E8"/>
          </w:tcPr>
          <w:p>
            <w:pPr>
              <w:pStyle w:val="TableParagraph"/>
              <w:spacing w:line="123" w:lineRule="exact"/>
              <w:ind w:left="484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8MB</w:t>
            </w:r>
          </w:p>
        </w:tc>
        <w:tc>
          <w:tcPr>
            <w:tcW w:w="1373" w:type="dxa"/>
            <w:shd w:val="clear" w:color="auto" w:fill="E6E7E8"/>
          </w:tcPr>
          <w:p>
            <w:pPr>
              <w:pStyle w:val="TableParagraph"/>
              <w:spacing w:line="123" w:lineRule="exact"/>
              <w:ind w:left="403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6MB</w:t>
            </w:r>
          </w:p>
        </w:tc>
        <w:tc>
          <w:tcPr>
            <w:tcW w:w="2120" w:type="dxa"/>
            <w:shd w:val="clear" w:color="auto" w:fill="E6E7E8"/>
          </w:tcPr>
          <w:p>
            <w:pPr>
              <w:pStyle w:val="TableParagraph"/>
              <w:spacing w:line="123" w:lineRule="exact"/>
              <w:ind w:left="60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3MB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TDP</w:t>
            </w:r>
          </w:p>
        </w:tc>
        <w:tc>
          <w:tcPr>
            <w:tcW w:w="1428" w:type="dxa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25W</w:t>
            </w:r>
          </w:p>
        </w:tc>
        <w:tc>
          <w:tcPr>
            <w:tcW w:w="1651" w:type="dxa"/>
          </w:tcPr>
          <w:p>
            <w:pPr>
              <w:pStyle w:val="TableParagraph"/>
              <w:spacing w:line="123" w:lineRule="exact"/>
              <w:ind w:left="484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65W</w:t>
            </w:r>
          </w:p>
        </w:tc>
        <w:tc>
          <w:tcPr>
            <w:tcW w:w="1373" w:type="dxa"/>
          </w:tcPr>
          <w:p>
            <w:pPr>
              <w:pStyle w:val="TableParagraph"/>
              <w:spacing w:line="123" w:lineRule="exact"/>
              <w:ind w:left="403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65W</w:t>
            </w:r>
          </w:p>
        </w:tc>
        <w:tc>
          <w:tcPr>
            <w:tcW w:w="2120" w:type="dxa"/>
          </w:tcPr>
          <w:p>
            <w:pPr>
              <w:pStyle w:val="TableParagraph"/>
              <w:spacing w:line="123" w:lineRule="exact"/>
              <w:ind w:left="60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54W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Chipset</w:t>
            </w:r>
          </w:p>
        </w:tc>
        <w:tc>
          <w:tcPr>
            <w:tcW w:w="6572" w:type="dxa"/>
            <w:gridSpan w:val="4"/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C236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BIOS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AMI EFI 127Mbit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5"/>
              <w:ind w:left="0"/>
              <w:rPr>
                <w:i/>
                <w:sz w:val="13"/>
              </w:rPr>
            </w:pPr>
          </w:p>
          <w:p>
            <w:pPr>
              <w:pStyle w:val="TableParagraph"/>
              <w:spacing w:line="240" w:lineRule="auto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Memory</w:t>
            </w:r>
          </w:p>
        </w:tc>
        <w:tc>
          <w:tcPr>
            <w:tcW w:w="169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Technology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DDR4 2133 MHz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Max. Capacity</w:t>
            </w:r>
          </w:p>
        </w:tc>
        <w:tc>
          <w:tcPr>
            <w:tcW w:w="6572" w:type="dxa"/>
            <w:gridSpan w:val="4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32 GB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Socket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 x 260-pin SO-DIMM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i/>
                <w:sz w:val="17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Graphics</w:t>
            </w:r>
          </w:p>
        </w:tc>
        <w:tc>
          <w:tcPr>
            <w:tcW w:w="169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Chipset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spacing w:line="122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Intel</w:t>
            </w:r>
            <w:r>
              <w:rPr>
                <w:color w:val="231F20"/>
                <w:w w:val="90"/>
                <w:position w:val="4"/>
                <w:sz w:val="7"/>
              </w:rPr>
              <w:t>® </w:t>
            </w:r>
            <w:r>
              <w:rPr>
                <w:color w:val="231F20"/>
                <w:w w:val="90"/>
                <w:sz w:val="13"/>
              </w:rPr>
              <w:t>HD Graphics 630</w:t>
            </w:r>
          </w:p>
        </w:tc>
      </w:tr>
      <w:tr>
        <w:trPr>
          <w:trHeight w:val="42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240" w:lineRule="auto" w:before="3"/>
              <w:ind w:left="0"/>
              <w:rPr>
                <w:i/>
                <w:sz w:val="12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Graphic Engine</w:t>
            </w:r>
          </w:p>
        </w:tc>
        <w:tc>
          <w:tcPr>
            <w:tcW w:w="6572" w:type="dxa"/>
            <w:gridSpan w:val="4"/>
            <w:shd w:val="clear" w:color="auto" w:fill="E6E7E8"/>
          </w:tcPr>
          <w:p>
            <w:pPr>
              <w:pStyle w:val="TableParagraph"/>
              <w:spacing w:line="145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Direct x 12, OpenGL 4.4</w:t>
            </w:r>
          </w:p>
          <w:p>
            <w:pPr>
              <w:pStyle w:val="TableParagraph"/>
              <w:spacing w:line="140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HW Encode: H.265/HEVC, H.264/MPEG-4 AVC, MPEG-2, JPEG/MJPEG and VP8.</w:t>
            </w:r>
          </w:p>
          <w:p>
            <w:pPr>
              <w:pStyle w:val="TableParagraph"/>
              <w:spacing w:line="118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HW Decode: H.265/HEVC, H.264/MPEG-4 AVC, MPEG-2, VC-1/WMV9, JPEG/MJPEG, VP8 and VP9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VGA</w:t>
            </w:r>
          </w:p>
        </w:tc>
        <w:tc>
          <w:tcPr>
            <w:tcW w:w="6572" w:type="dxa"/>
            <w:gridSpan w:val="4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1920x1200@ 60Hz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HDMI</w:t>
            </w:r>
          </w:p>
        </w:tc>
        <w:tc>
          <w:tcPr>
            <w:tcW w:w="6572" w:type="dxa"/>
            <w:gridSpan w:val="4"/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HDMI port, HDMI 2.0 for HD video playback, 3840x2160@30Hz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Optional 3rd Display module</w:t>
            </w:r>
          </w:p>
        </w:tc>
        <w:tc>
          <w:tcPr>
            <w:tcW w:w="6572" w:type="dxa"/>
            <w:gridSpan w:val="4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DVI-D / DP / HDMI Display Port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Triple Display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VGA+HDMI + 3rd display module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78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Ethernet</w:t>
            </w:r>
          </w:p>
        </w:tc>
        <w:tc>
          <w:tcPr>
            <w:tcW w:w="169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LAN1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10/100/1000 Mbps Intel I219-LM GbE, support Wake On Lan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LAN2, 3, 4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10/100/1000 Mbps Intel I210 GbE, support Wake On Lan</w:t>
            </w:r>
          </w:p>
        </w:tc>
      </w:tr>
      <w:tr>
        <w:trPr>
          <w:trHeight w:val="144" w:hRule="atLeast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Audio</w:t>
            </w:r>
          </w:p>
        </w:tc>
        <w:tc>
          <w:tcPr>
            <w:tcW w:w="169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Interface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Realtek ALC888S, High Definition Audio, Line-out, Mic-in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78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Others</w:t>
            </w:r>
          </w:p>
        </w:tc>
        <w:tc>
          <w:tcPr>
            <w:tcW w:w="169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Watch dog Timer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255-level timer interval, setup by software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TPM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TPM 2.0 (Optional by project support)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I/O Interface</w:t>
            </w:r>
          </w:p>
        </w:tc>
        <w:tc>
          <w:tcPr>
            <w:tcW w:w="169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Serial Port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4 x RS-232/422/485 port with auto flow control; COM 1 support 5V/12V power supply (by jumper)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USB</w:t>
            </w:r>
          </w:p>
        </w:tc>
        <w:tc>
          <w:tcPr>
            <w:tcW w:w="6572" w:type="dxa"/>
            <w:gridSpan w:val="4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8 x USB 3.0 ports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P/S2</w:t>
            </w:r>
          </w:p>
        </w:tc>
        <w:tc>
          <w:tcPr>
            <w:tcW w:w="6572" w:type="dxa"/>
            <w:gridSpan w:val="4"/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Port support by cable and bracket (Optional)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Optional I/O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16bit DIO or 2 x RS-232 ports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Expansions</w:t>
            </w:r>
          </w:p>
        </w:tc>
        <w:tc>
          <w:tcPr>
            <w:tcW w:w="169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Mini PCIe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 x Full-size Mini PCIe (2 x support mSATA, 1 x support SIM holder)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  <w:gridSpan w:val="5"/>
          </w:tcPr>
          <w:p>
            <w:pPr>
              <w:pStyle w:val="TableParagraph"/>
              <w:tabs>
                <w:tab w:pos="2040" w:val="left" w:leader="none"/>
              </w:tabs>
              <w:spacing w:line="123" w:lineRule="exact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M.2</w:t>
              <w:tab/>
              <w:t>1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x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E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key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for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WiFi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color w:val="231F20"/>
                <w:sz w:val="13"/>
              </w:rPr>
              <w:t>i Door</w:t>
            </w:r>
          </w:p>
        </w:tc>
        <w:tc>
          <w:tcPr>
            <w:tcW w:w="6572" w:type="dxa"/>
            <w:gridSpan w:val="4"/>
            <w:shd w:val="clear" w:color="auto" w:fill="E6E7E8"/>
          </w:tcPr>
          <w:p>
            <w:pPr>
              <w:pStyle w:val="TableParagraph"/>
              <w:spacing w:line="123" w:lineRule="exact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set (Optional)</w:t>
            </w:r>
          </w:p>
        </w:tc>
      </w:tr>
      <w:tr>
        <w:trPr>
          <w:trHeight w:val="70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12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Add-on Card Slot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spacing w:line="145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Maximum card size 110mm (H) x 180mm (L)</w:t>
            </w:r>
          </w:p>
          <w:p>
            <w:pPr>
              <w:pStyle w:val="TableParagraph"/>
              <w:spacing w:line="225" w:lineRule="auto" w:before="3"/>
              <w:ind w:left="341" w:right="3580"/>
              <w:rPr>
                <w:sz w:val="13"/>
              </w:rPr>
            </w:pPr>
            <w:r>
              <w:rPr>
                <w:color w:val="231F20"/>
                <w:w w:val="80"/>
                <w:sz w:val="13"/>
              </w:rPr>
              <w:t>Suggest maximum power consumption 10W for each slot </w:t>
            </w:r>
            <w:r>
              <w:rPr>
                <w:color w:val="231F20"/>
                <w:w w:val="90"/>
                <w:sz w:val="13"/>
              </w:rPr>
              <w:t>2 Slots PCI (Default)</w:t>
            </w:r>
          </w:p>
          <w:p>
            <w:pPr>
              <w:pStyle w:val="TableParagraph"/>
              <w:spacing w:line="140" w:lineRule="exact" w:before="2"/>
              <w:ind w:left="341" w:right="4531"/>
              <w:rPr>
                <w:sz w:val="13"/>
              </w:rPr>
            </w:pPr>
            <w:r>
              <w:rPr>
                <w:color w:val="231F20"/>
                <w:w w:val="80"/>
                <w:sz w:val="13"/>
              </w:rPr>
              <w:t>2 Slots PCIex8 (Option AMO-R026) 1 Slots PCIex16 (Support by project)</w:t>
            </w:r>
          </w:p>
        </w:tc>
      </w:tr>
      <w:tr>
        <w:trPr>
          <w:trHeight w:val="137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71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Storage</w:t>
            </w:r>
          </w:p>
        </w:tc>
        <w:tc>
          <w:tcPr>
            <w:tcW w:w="169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17" w:lineRule="exact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HDD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17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 x 2.5" SATAIII HDD Bay with Max Height 15mm (Support Up to 4 x 2.5" SATAIII HDD Bay by Optional AMK-A0028E)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mSATA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spacing w:line="123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2 x mSATA socket (Share with Mini PCIe)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7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Software Support</w:t>
            </w:r>
          </w:p>
        </w:tc>
        <w:tc>
          <w:tcPr>
            <w:tcW w:w="169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Microsoft Windows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Windows 10 (Windows 7 for 6th Gen CPU only)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Linux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By Project Support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5"/>
              <w:ind w:left="0"/>
              <w:rPr>
                <w:i/>
                <w:sz w:val="13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Power Requirements</w:t>
            </w:r>
          </w:p>
        </w:tc>
        <w:tc>
          <w:tcPr>
            <w:tcW w:w="169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Power Type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3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AT/ATX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Power Input Voltage</w:t>
            </w:r>
          </w:p>
        </w:tc>
        <w:tc>
          <w:tcPr>
            <w:tcW w:w="6572" w:type="dxa"/>
            <w:gridSpan w:val="4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9-36V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Power Adapter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AC to DC, 150W (Optional)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40" w:lineRule="exact" w:before="17"/>
              <w:ind w:right="688"/>
              <w:rPr>
                <w:sz w:val="13"/>
              </w:rPr>
            </w:pPr>
            <w:r>
              <w:rPr>
                <w:color w:val="231F20"/>
                <w:w w:val="80"/>
                <w:sz w:val="13"/>
              </w:rPr>
              <w:t>Power Consumption (CPU/Memory Only)</w:t>
            </w:r>
          </w:p>
        </w:tc>
        <w:tc>
          <w:tcPr>
            <w:tcW w:w="169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Typical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25.68W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Max.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88.92W</w:t>
            </w:r>
          </w:p>
        </w:tc>
      </w:tr>
      <w:tr>
        <w:trPr>
          <w:trHeight w:val="14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Mechanical</w:t>
            </w:r>
          </w:p>
        </w:tc>
        <w:tc>
          <w:tcPr>
            <w:tcW w:w="169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Construction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Aluminum housing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Mounting</w:t>
            </w:r>
          </w:p>
        </w:tc>
        <w:tc>
          <w:tcPr>
            <w:tcW w:w="6572" w:type="dxa"/>
            <w:gridSpan w:val="4"/>
            <w:shd w:val="clear" w:color="auto" w:fill="E6E7E8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Desk mounting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Dimensions (W x H x D)</w:t>
            </w:r>
          </w:p>
        </w:tc>
        <w:tc>
          <w:tcPr>
            <w:tcW w:w="6572" w:type="dxa"/>
            <w:gridSpan w:val="4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156.5 x 205 x 230 mm (6.16" x 8.07" x 9.06")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Weight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5.87Kg</w:t>
            </w:r>
          </w:p>
        </w:tc>
      </w:tr>
      <w:tr>
        <w:trPr>
          <w:trHeight w:val="2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Environment</w:t>
            </w:r>
          </w:p>
        </w:tc>
        <w:tc>
          <w:tcPr>
            <w:tcW w:w="169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0" w:lineRule="auto" w:before="7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Operating Temperature</w:t>
            </w:r>
          </w:p>
        </w:tc>
        <w:tc>
          <w:tcPr>
            <w:tcW w:w="6572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spacing w:line="140" w:lineRule="exact" w:before="10"/>
              <w:ind w:left="341" w:right="1101"/>
              <w:rPr>
                <w:sz w:val="13"/>
              </w:rPr>
            </w:pPr>
            <w:r>
              <w:rPr>
                <w:color w:val="231F20"/>
                <w:w w:val="80"/>
                <w:sz w:val="13"/>
              </w:rPr>
              <w:t>25W/35W/65W(only 6th Gen) Processor with extended temp peripherals: -20 ~ 60° C with 0.7m/s air flow </w:t>
            </w:r>
            <w:r>
              <w:rPr>
                <w:color w:val="231F20"/>
                <w:w w:val="90"/>
                <w:sz w:val="13"/>
              </w:rPr>
              <w:t>Under 73W processor with HDD: 0 ~ 40° C with 0.7m/s air flow</w:t>
            </w:r>
          </w:p>
        </w:tc>
      </w:tr>
      <w:tr>
        <w:trPr>
          <w:trHeight w:val="138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118" w:lineRule="exact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Storage Temperature</w:t>
            </w:r>
          </w:p>
        </w:tc>
        <w:tc>
          <w:tcPr>
            <w:tcW w:w="6572" w:type="dxa"/>
            <w:gridSpan w:val="4"/>
            <w:shd w:val="clear" w:color="auto" w:fill="E6E7E8"/>
          </w:tcPr>
          <w:p>
            <w:pPr>
              <w:pStyle w:val="TableParagraph"/>
              <w:spacing w:line="118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-40 ~ 85° C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Relative Humidity</w:t>
            </w:r>
          </w:p>
        </w:tc>
        <w:tc>
          <w:tcPr>
            <w:tcW w:w="6572" w:type="dxa"/>
            <w:gridSpan w:val="4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95% @ 40° C (non-condensing)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Vibration During Operation</w:t>
            </w:r>
          </w:p>
        </w:tc>
        <w:tc>
          <w:tcPr>
            <w:tcW w:w="6572" w:type="dxa"/>
            <w:gridSpan w:val="4"/>
            <w:shd w:val="clear" w:color="auto" w:fill="E6E7E8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With SSD: 3 Grms, IEC 60068-2-64, random, 5 ~ 500 Hz, 1 hr/axis.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Shock During Operation</w:t>
            </w:r>
          </w:p>
        </w:tc>
        <w:tc>
          <w:tcPr>
            <w:tcW w:w="6572" w:type="dxa"/>
            <w:gridSpan w:val="4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With SSD: 30 G, IEC 60068-2-27, half sine, 11 ms duration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6E7E8"/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EMC</w:t>
            </w:r>
          </w:p>
        </w:tc>
        <w:tc>
          <w:tcPr>
            <w:tcW w:w="6572" w:type="dxa"/>
            <w:gridSpan w:val="4"/>
            <w:shd w:val="clear" w:color="auto" w:fill="E6E7E8"/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CE/FCC Class B, CCC, BSMI</w:t>
            </w:r>
          </w:p>
        </w:tc>
      </w:tr>
      <w:tr>
        <w:trPr>
          <w:trHeight w:val="14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4" w:lineRule="exact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Safety</w:t>
            </w:r>
          </w:p>
        </w:tc>
        <w:tc>
          <w:tcPr>
            <w:tcW w:w="6572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spacing w:line="124" w:lineRule="exact" w:before="0"/>
              <w:ind w:left="34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CB, UL, CCC, BSMI</w:t>
            </w:r>
          </w:p>
        </w:tc>
      </w:tr>
    </w:tbl>
    <w:p>
      <w:pPr>
        <w:pStyle w:val="BodyText"/>
        <w:spacing w:before="9"/>
        <w:rPr>
          <w:i/>
          <w:sz w:val="20"/>
        </w:rPr>
      </w:pPr>
    </w:p>
    <w:p>
      <w:pPr>
        <w:pStyle w:val="Heading3"/>
        <w:tabs>
          <w:tab w:pos="1775" w:val="left" w:leader="none"/>
          <w:tab w:pos="10086" w:val="left" w:leader="none"/>
        </w:tabs>
        <w:spacing w:before="105"/>
      </w:pPr>
      <w:r>
        <w:rPr/>
        <w:pict>
          <v:shape style="position:absolute;margin-left:61.876003pt;margin-top:6.032199pt;width:52.9pt;height:9pt;mso-position-horizontal-relative:page;mso-position-vertical-relative:paragraph;z-index:-253107200" coordorigin="1238,121" coordsize="1058,180" path="m1398,295l1384,265,1373,240,1350,191,1337,162,1337,240,1297,240,1317,191,1337,240,1337,162,1318,121,1238,295,1277,295,1288,265,1345,265,1357,295,1398,295m1512,226l1507,199,1496,182,1492,176,1481,170,1481,227,1478,243,1470,256,1456,264,1437,266,1437,182,1456,185,1470,195,1478,209,1481,227,1481,170,1466,161,1430,155,1405,155,1405,295,1436,295,1468,289,1492,275,1498,266,1507,253,1512,226m1585,262l1533,155,1497,155,1568,298,1585,262m1701,295l1639,151,1621,187,1636,224,1604,224,1593,247,1645,247,1665,295,1701,295m1828,155l1797,155,1797,233,1786,222,1711,153,1711,295,1743,295,1743,222,1828,300,1828,233,1828,155m1951,155l1842,155,1842,182,1880,182,1880,295,1914,295,1914,182,1951,182,1951,155m2046,155l1964,155,1964,295,2046,295,2046,268,1995,268,1995,238,2041,238,2041,211,1995,211,1995,182,2046,182,2046,155m2162,164l2156,159,2146,155,2129,155,2099,160,2075,175,2059,197,2053,225,2059,256,2075,278,2099,292,2129,296,2146,296,2155,291,2162,288,2162,269,2162,255,2156,263,2143,269,2130,269,2112,266,2098,257,2088,243,2084,224,2088,206,2098,192,2113,184,2130,181,2143,181,2156,186,2162,195,2162,181,2162,164m2295,155l2264,155,2264,212,2210,212,2210,155,2179,155,2179,295,2210,295,2210,238,2264,238,2264,295,2295,295,2295,238,2295,212,2295,155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86"/>
          <w:shd w:fill="00447C" w:color="auto" w:val="clear"/>
        </w:rPr>
        <w:t> </w:t>
      </w:r>
      <w:r>
        <w:rPr>
          <w:color w:val="FFFFFF"/>
          <w:shd w:fill="00447C" w:color="auto" w:val="clear"/>
        </w:rPr>
        <w:tab/>
      </w:r>
      <w:r>
        <w:rPr>
          <w:color w:val="FFFFFF"/>
          <w:w w:val="80"/>
          <w:shd w:fill="00447C" w:color="auto" w:val="clear"/>
        </w:rPr>
        <w:t>Fanless Embedded Box</w:t>
      </w:r>
      <w:r>
        <w:rPr>
          <w:color w:val="FFFFFF"/>
          <w:spacing w:val="13"/>
          <w:w w:val="80"/>
          <w:shd w:fill="00447C" w:color="auto" w:val="clear"/>
        </w:rPr>
        <w:t> </w:t>
      </w:r>
      <w:r>
        <w:rPr>
          <w:color w:val="FFFFFF"/>
          <w:w w:val="80"/>
          <w:shd w:fill="00447C" w:color="auto" w:val="clear"/>
        </w:rPr>
        <w:t>PCs</w:t>
      </w:r>
      <w:r>
        <w:rPr>
          <w:color w:val="FFFFFF"/>
          <w:shd w:fill="00447C" w:color="auto" w:val="clear"/>
        </w:rPr>
        <w:tab/>
      </w:r>
    </w:p>
    <w:p>
      <w:pPr>
        <w:tabs>
          <w:tab w:pos="8746" w:val="left" w:leader="none"/>
        </w:tabs>
        <w:spacing w:before="41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28-Mar-2019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56.693001pt;margin-top:8.983561pt;width:242.5pt;height:198.45pt;mso-position-horizontal-relative:page;mso-position-vertical-relative:paragraph;z-index:-251634688;mso-wrap-distance-left:0;mso-wrap-distance-right:0" coordorigin="1134,180" coordsize="4850,3969">
            <v:shape style="position:absolute;left:1133;top:179;width:4850;height:3969" type="#_x0000_t75" stroked="false">
              <v:imagedata r:id="rId34" o:title=""/>
            </v:shape>
            <v:shape style="position:absolute;left:5139;top:3160;width:632;height:545" type="#_x0000_t202" filled="false" stroked="false">
              <v:textbox inset="0,0,0,0">
                <w:txbxContent>
                  <w:p>
                    <w:pPr>
                      <w:spacing w:line="283" w:lineRule="auto" w:before="2"/>
                      <w:ind w:left="0" w:right="-1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MIC in Line out HDD </w:t>
                    </w:r>
                    <w:r>
                      <w:rPr>
                        <w:color w:val="231F20"/>
                        <w:spacing w:val="-6"/>
                        <w:w w:val="105"/>
                        <w:sz w:val="14"/>
                      </w:rPr>
                      <w:t>LED</w:t>
                    </w:r>
                  </w:p>
                </w:txbxContent>
              </v:textbox>
              <w10:wrap type="none"/>
            </v:shape>
            <v:shape style="position:absolute;left:5139;top:2842;width:43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COM1</w:t>
                    </w:r>
                  </w:p>
                </w:txbxContent>
              </v:textbox>
              <w10:wrap type="none"/>
            </v:shape>
            <v:shape style="position:absolute;left:1368;top:2916;width:985;height:80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USB 3/4 </w:t>
                    </w:r>
                    <w:r>
                      <w:rPr>
                        <w:color w:val="231F20"/>
                        <w:spacing w:val="1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LAN2</w:t>
                    </w:r>
                  </w:p>
                  <w:p>
                    <w:pPr>
                      <w:spacing w:line="146" w:lineRule="exact" w:before="134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USB 1/2</w:t>
                    </w:r>
                    <w:r>
                      <w:rPr>
                        <w:color w:val="231F20"/>
                        <w:spacing w:val="1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LAN1</w:t>
                    </w:r>
                  </w:p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DC</w:t>
                    </w:r>
                    <w:r>
                      <w:rPr>
                        <w:color w:val="231F20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in</w:t>
                    </w:r>
                  </w:p>
                  <w:p>
                    <w:pPr>
                      <w:spacing w:before="54"/>
                      <w:ind w:left="13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Power</w:t>
                    </w:r>
                    <w:r>
                      <w:rPr>
                        <w:color w:val="231F20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on/off</w:t>
                    </w:r>
                  </w:p>
                </w:txbxContent>
              </v:textbox>
              <w10:wrap type="none"/>
            </v:shape>
            <v:shape style="position:absolute;left:5139;top:2309;width:43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COM2</w:t>
                    </w:r>
                  </w:p>
                </w:txbxContent>
              </v:textbox>
              <w10:wrap type="none"/>
            </v:shape>
            <v:shape style="position:absolute;left:1407;top:1981;width:946;height:767" type="#_x0000_t202" filled="false" stroked="false">
              <v:textbox inset="0,0,0,0">
                <w:txbxContent>
                  <w:p>
                    <w:pPr>
                      <w:spacing w:before="2"/>
                      <w:ind w:left="5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HDMI</w:t>
                    </w:r>
                  </w:p>
                  <w:p>
                    <w:pPr>
                      <w:spacing w:line="151" w:lineRule="exact" w:before="1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USB 7/8</w:t>
                    </w:r>
                    <w:r>
                      <w:rPr>
                        <w:color w:val="231F20"/>
                        <w:spacing w:val="1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LAN4</w:t>
                    </w:r>
                  </w:p>
                  <w:p>
                    <w:pPr>
                      <w:spacing w:line="237" w:lineRule="auto" w:before="0"/>
                      <w:ind w:left="0" w:right="-1" w:firstLine="575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iDoor</w:t>
                    </w:r>
                    <w:r>
                      <w:rPr>
                        <w:color w:val="231F20"/>
                        <w:w w:val="104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4"/>
                      </w:rPr>
                      <w:t>      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USB 5/6</w:t>
                    </w:r>
                    <w:r>
                      <w:rPr>
                        <w:color w:val="231F20"/>
                        <w:spacing w:val="-2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05"/>
                        <w:sz w:val="14"/>
                      </w:rPr>
                      <w:t>LAN3</w:t>
                    </w:r>
                  </w:p>
                </w:txbxContent>
              </v:textbox>
              <w10:wrap type="none"/>
            </v:shape>
            <v:shape style="position:absolute;left:5139;top:1782;width:43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COM3</w:t>
                    </w:r>
                  </w:p>
                </w:txbxContent>
              </v:textbox>
              <w10:wrap type="none"/>
            </v:shape>
            <v:shape style="position:absolute;left:2048;top:1567;width:30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VGA</w:t>
                    </w:r>
                  </w:p>
                </w:txbxContent>
              </v:textbox>
              <w10:wrap type="none"/>
            </v:shape>
            <v:shape style="position:absolute;left:5139;top:1283;width:43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COM4</w:t>
                    </w:r>
                  </w:p>
                </w:txbxContent>
              </v:textbox>
              <w10:wrap type="none"/>
            </v:shape>
            <v:shape style="position:absolute;left:1269;top:1056;width:10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Optional Display</w:t>
                    </w:r>
                  </w:p>
                </w:txbxContent>
              </v:textbox>
              <w10:wrap type="none"/>
            </v:shape>
            <v:shape style="position:absolute;left:1260;top:322;width:3876;height:22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Front</w:t>
                    </w:r>
                    <w:r>
                      <w:rPr>
                        <w:b/>
                        <w:color w:val="00447C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Panel</w:t>
                    </w:r>
                    <w:r>
                      <w:rPr>
                        <w:b/>
                        <w:color w:val="00447C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External</w:t>
                    </w:r>
                    <w:r>
                      <w:rPr>
                        <w:b/>
                        <w:color w:val="00447C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I/O</w:t>
                    </w:r>
                    <w:r>
                      <w:rPr>
                        <w:b/>
                        <w:color w:val="00447C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Mechanical</w:t>
                    </w:r>
                    <w:r>
                      <w:rPr>
                        <w:b/>
                        <w:color w:val="00447C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Layout/Drawing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8"/>
        </w:rPr>
      </w:pPr>
    </w:p>
    <w:p>
      <w:pPr>
        <w:pStyle w:val="Heading1"/>
        <w:spacing w:before="114"/>
      </w:pPr>
      <w:r>
        <w:rPr>
          <w:color w:val="00447C"/>
          <w:w w:val="110"/>
        </w:rPr>
        <w:t>Ordering Information</w:t>
      </w:r>
    </w:p>
    <w:p>
      <w:pPr>
        <w:pStyle w:val="BodyText"/>
        <w:spacing w:before="5"/>
        <w:rPr>
          <w:rFonts w:ascii="Calibri"/>
          <w:b/>
          <w:sz w:val="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800"/>
        <w:gridCol w:w="760"/>
        <w:gridCol w:w="386"/>
        <w:gridCol w:w="397"/>
        <w:gridCol w:w="488"/>
        <w:gridCol w:w="1089"/>
        <w:gridCol w:w="1134"/>
        <w:gridCol w:w="420"/>
        <w:gridCol w:w="766"/>
        <w:gridCol w:w="397"/>
        <w:gridCol w:w="397"/>
        <w:gridCol w:w="851"/>
        <w:gridCol w:w="835"/>
      </w:tblGrid>
      <w:tr>
        <w:trPr>
          <w:trHeight w:val="332" w:hRule="atLeast"/>
        </w:trPr>
        <w:tc>
          <w:tcPr>
            <w:tcW w:w="1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Part No.</w:t>
            </w:r>
          </w:p>
        </w:tc>
        <w:tc>
          <w:tcPr>
            <w:tcW w:w="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CPU</w:t>
            </w:r>
          </w:p>
        </w:tc>
        <w:tc>
          <w:tcPr>
            <w:tcW w:w="7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7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DDR4</w:t>
            </w:r>
          </w:p>
        </w:tc>
        <w:tc>
          <w:tcPr>
            <w:tcW w:w="3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Gbe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VGA</w:t>
            </w:r>
          </w:p>
        </w:tc>
        <w:tc>
          <w:tcPr>
            <w:tcW w:w="4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HDMI</w:t>
            </w:r>
          </w:p>
        </w:tc>
        <w:tc>
          <w:tcPr>
            <w:tcW w:w="10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0" w:lineRule="exact" w:before="16"/>
              <w:ind w:left="55" w:right="7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Option 3rd </w:t>
            </w:r>
            <w:r>
              <w:rPr>
                <w:b/>
                <w:color w:val="231F20"/>
                <w:w w:val="85"/>
                <w:sz w:val="15"/>
              </w:rPr>
              <w:t>display module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RS-232/422/485</w:t>
            </w:r>
          </w:p>
        </w:tc>
        <w:tc>
          <w:tcPr>
            <w:tcW w:w="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0" w:lineRule="exact" w:before="16"/>
              <w:ind w:left="55" w:right="81"/>
              <w:rPr>
                <w:b/>
                <w:sz w:val="15"/>
              </w:rPr>
            </w:pPr>
            <w:r>
              <w:rPr>
                <w:b/>
                <w:color w:val="231F20"/>
                <w:w w:val="80"/>
                <w:sz w:val="15"/>
              </w:rPr>
              <w:t>USB </w:t>
            </w:r>
            <w:r>
              <w:rPr>
                <w:b/>
                <w:color w:val="231F20"/>
                <w:sz w:val="15"/>
              </w:rPr>
              <w:t>3.0</w:t>
            </w:r>
          </w:p>
        </w:tc>
        <w:tc>
          <w:tcPr>
            <w:tcW w:w="7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MiniPCIe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SIM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M.2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3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DC Input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3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Expansion</w:t>
            </w:r>
          </w:p>
        </w:tc>
      </w:tr>
      <w:tr>
        <w:trPr>
          <w:trHeight w:val="331" w:hRule="atLeast"/>
        </w:trPr>
        <w:tc>
          <w:tcPr>
            <w:tcW w:w="1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ARK-3530F-00A1</w:t>
            </w:r>
          </w:p>
        </w:tc>
        <w:tc>
          <w:tcPr>
            <w:tcW w:w="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6" w:lineRule="exact" w:before="3"/>
              <w:ind w:left="5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LGA1151</w:t>
            </w:r>
          </w:p>
          <w:p>
            <w:pPr>
              <w:pStyle w:val="TableParagraph"/>
              <w:spacing w:line="142" w:lineRule="exact" w:before="0"/>
              <w:ind w:left="5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Socket Type</w:t>
            </w:r>
          </w:p>
        </w:tc>
        <w:tc>
          <w:tcPr>
            <w:tcW w:w="7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Up</w:t>
            </w:r>
            <w:r>
              <w:rPr>
                <w:color w:val="231F20"/>
                <w:spacing w:val="-24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to</w:t>
            </w:r>
            <w:r>
              <w:rPr>
                <w:color w:val="231F20"/>
                <w:spacing w:val="-24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32GB</w:t>
            </w:r>
          </w:p>
        </w:tc>
        <w:tc>
          <w:tcPr>
            <w:tcW w:w="3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4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4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10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4</w:t>
            </w:r>
          </w:p>
        </w:tc>
        <w:tc>
          <w:tcPr>
            <w:tcW w:w="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8</w:t>
            </w:r>
          </w:p>
        </w:tc>
        <w:tc>
          <w:tcPr>
            <w:tcW w:w="7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3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9-36V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 x PCI</w:t>
            </w:r>
          </w:p>
        </w:tc>
      </w:tr>
    </w:tbl>
    <w:p>
      <w:pPr>
        <w:spacing w:after="0" w:line="240" w:lineRule="auto"/>
        <w:rPr>
          <w:sz w:val="15"/>
        </w:rPr>
        <w:sectPr>
          <w:headerReference w:type="default" r:id="rId33"/>
          <w:pgSz w:w="12240" w:h="15840"/>
          <w:pgMar w:header="1582" w:footer="0" w:top="1920" w:bottom="0" w:left="1020" w:right="1020"/>
        </w:sectPr>
      </w:pPr>
    </w:p>
    <w:p>
      <w:pPr>
        <w:spacing w:before="30"/>
        <w:ind w:left="114" w:right="0" w:firstLine="0"/>
        <w:jc w:val="left"/>
        <w:rPr>
          <w:sz w:val="15"/>
        </w:rPr>
      </w:pPr>
      <w:r>
        <w:rPr>
          <w:color w:val="231F20"/>
          <w:w w:val="80"/>
          <w:sz w:val="15"/>
        </w:rPr>
        <w:t>Note: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CPU/Memory/Storage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and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operating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system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bundled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by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request.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>
          <w:color w:val="00447C"/>
          <w:w w:val="110"/>
        </w:rPr>
        <w:t>Packing List</w:t>
      </w:r>
    </w:p>
    <w:p>
      <w:pPr>
        <w:pStyle w:val="BodyText"/>
        <w:spacing w:before="4"/>
        <w:rPr>
          <w:rFonts w:ascii="Calibri"/>
          <w:b/>
          <w:sz w:val="35"/>
        </w:rPr>
      </w:pPr>
      <w:r>
        <w:rPr/>
        <w:br w:type="column"/>
      </w:r>
      <w:r>
        <w:rPr>
          <w:rFonts w:ascii="Calibri"/>
          <w:b/>
          <w:sz w:val="35"/>
        </w:rPr>
      </w:r>
    </w:p>
    <w:p>
      <w:pPr>
        <w:spacing w:before="1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sz w:val="28"/>
        </w:rPr>
        <w:t>Embedded OS</w:t>
      </w:r>
    </w:p>
    <w:p>
      <w:pPr>
        <w:spacing w:after="0"/>
        <w:jc w:val="left"/>
        <w:rPr>
          <w:rFonts w:ascii="Calibri"/>
          <w:sz w:val="28"/>
        </w:rPr>
        <w:sectPr>
          <w:type w:val="continuous"/>
          <w:pgSz w:w="12240" w:h="15840"/>
          <w:pgMar w:top="0" w:bottom="0" w:left="1020" w:right="1020"/>
          <w:cols w:num="2" w:equalWidth="0">
            <w:col w:w="3840" w:space="1288"/>
            <w:col w:w="5072"/>
          </w:cols>
        </w:sectPr>
      </w:pPr>
    </w:p>
    <w:p>
      <w:pPr>
        <w:pStyle w:val="BodyText"/>
        <w:spacing w:before="5"/>
        <w:rPr>
          <w:rFonts w:ascii="Calibri"/>
          <w:b/>
          <w:sz w:val="5"/>
        </w:rPr>
      </w:pPr>
      <w:r>
        <w:rPr/>
        <w:pict>
          <v:group style="position:absolute;margin-left:56.693001pt;margin-top:113.386002pt;width:498.65pt;height:255.15pt;mso-position-horizontal-relative:page;mso-position-vertical-relative:page;z-index:251686912" coordorigin="1134,2268" coordsize="9973,5103">
            <v:shape style="position:absolute;left:1133;top:2267;width:9973;height:5103" type="#_x0000_t75" stroked="false">
              <v:imagedata r:id="rId35" o:title=""/>
            </v:shape>
            <v:shape style="position:absolute;left:6733;top:5782;width:237;height:34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230</w:t>
                    </w:r>
                  </w:p>
                  <w:p>
                    <w:pPr>
                      <w:spacing w:line="168" w:lineRule="exact" w:before="8"/>
                      <w:ind w:left="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240</w:t>
                    </w:r>
                  </w:p>
                </w:txbxContent>
              </v:textbox>
              <w10:wrap type="none"/>
            </v:shape>
            <v:shape style="position:absolute;left:5333;top:4476;width:40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156.50</w:t>
                    </w:r>
                  </w:p>
                </w:txbxContent>
              </v:textbox>
              <w10:wrap type="none"/>
            </v:shape>
            <v:shape style="position:absolute;left:10347;top:2681;width:536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479;top:2553;width:1486;height:349" type="#_x0000_t202" filled="false" stroked="false">
              <v:textbox inset="0,0,0,0">
                <w:txbxContent>
                  <w:p>
                    <w:pPr>
                      <w:spacing w:line="336" w:lineRule="exact" w:before="13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05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72.612396pt;margin-top:253.569901pt;width:10.45pt;height:12.8pt;mso-position-horizontal-relative:page;mso-position-vertical-relative:page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205</w:t>
                  </w:r>
                </w:p>
              </w:txbxContent>
            </v:textbox>
            <w10:wrap type="none"/>
          </v:shape>
        </w:pict>
      </w:r>
    </w:p>
    <w:p>
      <w:pPr>
        <w:tabs>
          <w:tab w:pos="5241" w:val="left" w:leader="none"/>
        </w:tabs>
        <w:spacing w:line="240" w:lineRule="auto"/>
        <w:ind w:left="113" w:right="0" w:firstLine="0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242.3pt;height:38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4"/>
                    <w:gridCol w:w="3526"/>
                  </w:tblGrid>
                  <w:tr>
                    <w:trPr>
                      <w:trHeight w:val="191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Part Number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ARK-3530F Unit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User Manual (Simplified Chinese)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China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19"/>
          <w:sz w:val="20"/>
        </w:rPr>
        <w:pict>
          <v:shape style="width:242.3pt;height:29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4"/>
                    <w:gridCol w:w="3526"/>
                  </w:tblGrid>
                  <w:tr>
                    <w:trPr>
                      <w:trHeight w:val="191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Part Number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20706WX6HS0006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WIN10 IoT LTSB 64bit for Xeon and Core i7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20706WX6VS0012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WIN10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IoT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LTSB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64bit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Core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i3/i5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Celeron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position w:val="19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tabs>
          <w:tab w:pos="5935" w:val="left" w:leader="none"/>
          <w:tab w:pos="10086" w:val="left" w:leader="none"/>
        </w:tabs>
        <w:spacing w:before="105"/>
        <w:ind w:left="113" w:right="0" w:firstLine="0"/>
        <w:jc w:val="left"/>
        <w:rPr>
          <w:sz w:val="17"/>
        </w:rPr>
      </w:pPr>
      <w:r>
        <w:rPr>
          <w:b/>
          <w:color w:val="FFFFFF"/>
          <w:w w:val="86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Online Download  </w:t>
      </w:r>
      <w:r>
        <w:rPr>
          <w:b/>
          <w:color w:val="FFFFFF"/>
          <w:spacing w:val="9"/>
          <w:w w:val="85"/>
          <w:sz w:val="17"/>
          <w:shd w:fill="00447C" w:color="auto" w:val="clear"/>
        </w:rPr>
        <w:t> </w:t>
      </w:r>
      <w:hyperlink r:id="rId36">
        <w:r>
          <w:rPr>
            <w:color w:val="231F20"/>
            <w:w w:val="85"/>
            <w:sz w:val="17"/>
            <w:shd w:fill="00447C" w:color="auto" w:val="clear"/>
          </w:rPr>
          <w:t>www.advantec</w:t>
        </w:r>
        <w:r>
          <w:rPr>
            <w:color w:val="231F20"/>
            <w:w w:val="85"/>
            <w:sz w:val="17"/>
            <w:shd w:fill="FFFFFF" w:color="auto" w:val="clear"/>
          </w:rPr>
          <w:t>h.com/product</w:t>
        </w:r>
        <w:r>
          <w:rPr>
            <w:color w:val="231F20"/>
            <w:w w:val="85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after="0" w:line="60" w:lineRule="exact"/>
        <w:rPr>
          <w:sz w:val="6"/>
        </w:rPr>
        <w:sectPr>
          <w:pgSz w:w="12240" w:h="15840"/>
          <w:pgMar w:header="1582" w:footer="0" w:top="1920" w:bottom="0" w:left="1020" w:right="1020"/>
        </w:sectPr>
      </w:pPr>
    </w:p>
    <w:p>
      <w:pPr>
        <w:pStyle w:val="Heading1"/>
        <w:spacing w:before="98"/>
      </w:pPr>
      <w:r>
        <w:rPr>
          <w:color w:val="00447C"/>
          <w:w w:val="110"/>
        </w:rPr>
        <w:t>ARK-3530 Default SKU Option Items</w:t>
      </w:r>
    </w:p>
    <w:p>
      <w:pPr>
        <w:pStyle w:val="Heading2"/>
        <w:spacing w:before="174"/>
      </w:pPr>
      <w:r>
        <w:rPr>
          <w:color w:val="231F20"/>
          <w:w w:val="95"/>
        </w:rPr>
        <w:t>Optional Item for Default SKU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247"/>
      </w:tblGrid>
      <w:tr>
        <w:trPr>
          <w:trHeight w:val="191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96PSA-A150W19P4-1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AC-to-DC Adapter, DC19V 150W, 0 ~ 40 °C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96PSA-A220W24P4-1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AC to DC adapter, DC 24V 220W, -20 ~ 60 °C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1700028547-01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16bit DIO Cable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1700028548-01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COM5/6 Cable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1702002600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3-pin 183cm, USA type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1702002605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3-pin 183cm, EU type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1702031801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3-pin 183cm, UK type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1700000237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Power cable, 3-Pin 183cm, PSE type</w:t>
            </w:r>
          </w:p>
        </w:tc>
      </w:tr>
    </w:tbl>
    <w:p>
      <w:pPr>
        <w:pStyle w:val="BodyText"/>
        <w:spacing w:before="2"/>
        <w:rPr>
          <w:b/>
          <w:sz w:val="19"/>
        </w:rPr>
      </w:pPr>
    </w:p>
    <w:p>
      <w:pPr>
        <w:spacing w:before="1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Optional MOS modules for iDoor Expansion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247"/>
      </w:tblGrid>
      <w:tr>
        <w:trPr>
          <w:trHeight w:val="191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MOS-2230-Z1201E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CANBus module, 2-Ch, USB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MOS-2220-X1101E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Parallel LPT module, 1-Ch, USB I/F.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MOS-2220-Z1101E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High Speed Com USB module, 2-Ch,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MOS-2120-Z1101E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Giga LAN Ethernet module, 1-Ch, PCIe I/F.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MOS-1120Y-0202E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Isolated RS-232, 2-Ch, DB9,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MOS-1121Y-0202E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Isolated RS-422/485, 2-Ch, DB9,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MOS-1120Y-1402E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Non-Isolated RS-232, DB37, 4-Ch,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MOS-1121Y-1402E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Non-Isolated RS-422/485, DB37, 4-Ch,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MOS-1130Y-0201E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Isolated CANBus, 2-Ch, DB9,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MOS-1110Y-0101E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Isolated 16 DI/8 DO, 1-Ch, DB37,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MOS-2110Z-1201E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USB module, 2-Ch,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MOS-2120-Z1201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Dual Intel I210 GbE LAN iDoor, 2-Ch, PCIe I/F</w:t>
            </w:r>
          </w:p>
        </w:tc>
      </w:tr>
    </w:tbl>
    <w:p>
      <w:pPr>
        <w:pStyle w:val="BodyText"/>
        <w:spacing w:before="78"/>
        <w:ind w:left="113"/>
      </w:pPr>
      <w:r>
        <w:rPr>
          <w:color w:val="231F20"/>
          <w:w w:val="90"/>
        </w:rPr>
        <w:t>*Please noted ARK-3530F can support only 1 iDoor.</w:t>
      </w:r>
    </w:p>
    <w:p>
      <w:pPr>
        <w:pStyle w:val="Heading1"/>
        <w:spacing w:line="211" w:lineRule="auto" w:before="130"/>
        <w:ind w:right="335"/>
      </w:pPr>
      <w:r>
        <w:rPr>
          <w:b w:val="0"/>
        </w:rPr>
        <w:br w:type="column"/>
      </w:r>
      <w:r>
        <w:rPr>
          <w:color w:val="00447C"/>
          <w:w w:val="110"/>
        </w:rPr>
        <w:t>ARK-3530F Optional HDD expansion Kit (Support up to 2</w:t>
      </w:r>
      <w:r>
        <w:rPr>
          <w:color w:val="00447C"/>
          <w:spacing w:val="68"/>
          <w:w w:val="110"/>
        </w:rPr>
        <w:t> </w:t>
      </w:r>
      <w:r>
        <w:rPr>
          <w:color w:val="00447C"/>
          <w:w w:val="110"/>
        </w:rPr>
        <w:t>sets)</w:t>
      </w:r>
    </w:p>
    <w:p>
      <w:pPr>
        <w:pStyle w:val="BodyText"/>
        <w:spacing w:before="2"/>
        <w:rPr>
          <w:rFonts w:ascii="Calibri"/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34"/>
      </w:tblGrid>
      <w:tr>
        <w:trPr>
          <w:trHeight w:val="191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AMK-A0028E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internal HDD Kit (Max Height 15mm)</w:t>
            </w:r>
          </w:p>
        </w:tc>
      </w:tr>
    </w:tbl>
    <w:p>
      <w:pPr>
        <w:pStyle w:val="Heading2"/>
        <w:spacing w:before="221"/>
      </w:pPr>
      <w:r>
        <w:rPr>
          <w:color w:val="231F20"/>
          <w:w w:val="85"/>
        </w:rPr>
        <w:t>Optional Display</w:t>
      </w:r>
      <w:r>
        <w:rPr>
          <w:color w:val="231F20"/>
          <w:spacing w:val="15"/>
          <w:w w:val="85"/>
        </w:rPr>
        <w:t> </w:t>
      </w:r>
      <w:r>
        <w:rPr>
          <w:color w:val="231F20"/>
          <w:w w:val="85"/>
        </w:rPr>
        <w:t>Module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247"/>
      </w:tblGrid>
      <w:tr>
        <w:trPr>
          <w:trHeight w:val="191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AMO-D001E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DVI-D module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AMO-D002E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DP module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AMO-D003E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HDMI module</w:t>
            </w:r>
          </w:p>
        </w:tc>
      </w:tr>
    </w:tbl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85"/>
          <w:sz w:val="18"/>
        </w:rPr>
        <w:t>Optional Riser</w:t>
      </w:r>
      <w:r>
        <w:rPr>
          <w:b/>
          <w:color w:val="231F20"/>
          <w:spacing w:val="-22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Expansion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34"/>
      </w:tblGrid>
      <w:tr>
        <w:trPr>
          <w:trHeight w:val="191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AMO-R026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 x PCIex8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0" w:bottom="0" w:left="1020" w:right="1020"/>
          <w:cols w:num="2" w:equalWidth="0">
            <w:col w:w="4994" w:space="134"/>
            <w:col w:w="50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3"/>
        <w:tabs>
          <w:tab w:pos="1775" w:val="left" w:leader="none"/>
          <w:tab w:pos="10086" w:val="left" w:leader="none"/>
        </w:tabs>
      </w:pPr>
      <w:r>
        <w:rPr/>
        <w:pict>
          <v:shape style="position:absolute;margin-left:61.876003pt;margin-top:5.982199pt;width:52.9pt;height:9pt;mso-position-horizontal-relative:page;mso-position-vertical-relative:paragraph;z-index:-253078528" coordorigin="1238,120" coordsize="1058,180" path="m1398,294l1384,264,1373,239,1350,190,1337,161,1337,239,1297,239,1317,190,1337,239,1337,161,1318,120,1238,294,1277,294,1288,264,1345,264,1357,294,1398,294m1512,225l1507,198,1496,181,1492,175,1481,169,1481,226,1478,242,1470,255,1456,263,1437,265,1437,181,1456,184,1470,194,1478,208,1481,226,1481,169,1466,160,1430,154,1405,154,1405,294,1436,294,1468,288,1492,274,1498,265,1507,252,1512,225m1585,261l1533,154,1497,154,1568,297,1585,261m1701,294l1639,150,1621,186,1636,223,1604,223,1593,246,1645,246,1665,294,1701,294m1828,154l1797,154,1797,232,1786,221,1711,152,1711,294,1743,294,1743,221,1828,299,1828,232,1828,154m1951,154l1842,154,1842,181,1880,181,1880,294,1914,294,1914,181,1951,181,1951,154m2046,154l1964,154,1964,294,2046,294,2046,267,1995,267,1995,237,2041,237,2041,210,1995,210,1995,181,2046,181,2046,154m2162,163l2156,158,2146,154,2129,154,2099,159,2075,174,2059,196,2053,224,2059,255,2075,277,2099,291,2129,295,2146,295,2155,290,2162,287,2162,268,2162,254,2156,262,2143,268,2130,268,2112,265,2098,256,2088,242,2084,223,2088,205,2098,191,2113,183,2130,180,2143,180,2156,185,2162,194,2162,180,2162,163m2295,154l2264,154,2264,211,2210,211,2210,154,2179,154,2179,294,2210,294,2210,237,2264,237,2264,294,2295,294,2295,237,2295,211,2295,154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86"/>
          <w:shd w:fill="00447C" w:color="auto" w:val="clear"/>
        </w:rPr>
        <w:t> </w:t>
      </w:r>
      <w:r>
        <w:rPr>
          <w:color w:val="FFFFFF"/>
          <w:shd w:fill="00447C" w:color="auto" w:val="clear"/>
        </w:rPr>
        <w:tab/>
      </w:r>
      <w:r>
        <w:rPr>
          <w:color w:val="FFFFFF"/>
          <w:w w:val="80"/>
          <w:shd w:fill="00447C" w:color="auto" w:val="clear"/>
        </w:rPr>
        <w:t>Fanless Embedded Box</w:t>
      </w:r>
      <w:r>
        <w:rPr>
          <w:color w:val="FFFFFF"/>
          <w:spacing w:val="13"/>
          <w:w w:val="80"/>
          <w:shd w:fill="00447C" w:color="auto" w:val="clear"/>
        </w:rPr>
        <w:t> </w:t>
      </w:r>
      <w:r>
        <w:rPr>
          <w:color w:val="FFFFFF"/>
          <w:w w:val="80"/>
          <w:shd w:fill="00447C" w:color="auto" w:val="clear"/>
        </w:rPr>
        <w:t>PCs</w:t>
      </w:r>
      <w:r>
        <w:rPr>
          <w:color w:val="FFFFFF"/>
          <w:shd w:fill="00447C" w:color="auto" w:val="clear"/>
        </w:rPr>
        <w:tab/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509186pt;margin-top:78.116402pt;width:65.05pt;height:19.150pt;mso-position-horizontal-relative:page;mso-position-vertical-relative:page;z-index:-253110272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58595B"/>
                    <w:w w:val="85"/>
                    <w:sz w:val="28"/>
                  </w:rPr>
                  <w:t>ARK-3530F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04"/>
      <w:ind w:left="113"/>
      <w:outlineLvl w:val="3"/>
    </w:pPr>
    <w:rPr>
      <w:rFonts w:ascii="Arial" w:hAnsi="Arial" w:eastAsia="Arial" w:cs="Arial"/>
      <w:b/>
      <w:bCs/>
      <w:sz w:val="17"/>
      <w:szCs w:val="1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" w:line="164" w:lineRule="exact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header" Target="header1.xml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hyperlink" Target="http://www.advantech.com/products" TargetMode="External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2019-11-13T09:49:42Z</dcterms:created>
  <dcterms:modified xsi:type="dcterms:W3CDTF">2019-11-13T09:49:42Z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2019-11-13T00:00:00Z</vt:filetime>
  </property>
</Properties>
</file>