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5745" w:h="1501" w:wrap="none" w:hAnchor="page" w:x="178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28"/>
          <w:szCs w:val="128"/>
        </w:rPr>
      </w:pPr>
      <w:r>
        <w:rPr>
          <w:rFonts w:ascii="Times New Roman" w:eastAsia="Times New Roman" w:hAnsi="Times New Roman" w:cs="Times New Roman"/>
          <w:b/>
          <w:bCs/>
          <w:color w:val="082E67"/>
          <w:spacing w:val="0"/>
          <w:w w:val="100"/>
          <w:position w:val="0"/>
          <w:sz w:val="128"/>
          <w:szCs w:val="128"/>
          <w:lang w:val="en-US" w:eastAsia="en-US" w:bidi="en-US"/>
        </w:rPr>
        <w:t>PCI-1721</w:t>
      </w:r>
    </w:p>
    <w:p>
      <w:pPr>
        <w:pStyle w:val="Style5"/>
        <w:keepNext w:val="0"/>
        <w:keepLines w:val="0"/>
        <w:framePr w:w="4684" w:h="553" w:wrap="none" w:hAnchor="page" w:x="12900" w:y="7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333333"/>
          <w:spacing w:val="0"/>
          <w:w w:val="100"/>
          <w:position w:val="0"/>
          <w:sz w:val="42"/>
          <w:szCs w:val="42"/>
          <w:lang w:val="en-US" w:eastAsia="en-US" w:bidi="en-US"/>
        </w:rPr>
        <w:t>12</w:t>
      </w:r>
      <w:r>
        <w:rPr>
          <w:color w:val="333333"/>
          <w:spacing w:val="0"/>
          <w:w w:val="100"/>
          <w:position w:val="0"/>
        </w:rPr>
        <w:t>位</w:t>
      </w:r>
      <w:r>
        <w:rPr>
          <w:b/>
          <w:bCs/>
          <w:color w:val="333333"/>
          <w:spacing w:val="0"/>
          <w:w w:val="100"/>
          <w:position w:val="0"/>
          <w:sz w:val="44"/>
          <w:szCs w:val="44"/>
          <w:lang w:val="en-US" w:eastAsia="en-US" w:bidi="en-US"/>
        </w:rPr>
        <w:t>，</w:t>
      </w:r>
      <w:r>
        <w:rPr>
          <w:rFonts w:ascii="Times New Roman" w:eastAsia="Times New Roman" w:hAnsi="Times New Roman" w:cs="Times New Roman"/>
          <w:b/>
          <w:bCs/>
          <w:color w:val="333333"/>
          <w:spacing w:val="0"/>
          <w:w w:val="100"/>
          <w:position w:val="0"/>
          <w:sz w:val="42"/>
          <w:szCs w:val="42"/>
          <w:lang w:val="en-US" w:eastAsia="en-US" w:bidi="en-US"/>
        </w:rPr>
        <w:t>4</w:t>
      </w:r>
      <w:r>
        <w:rPr>
          <w:color w:val="333333"/>
          <w:spacing w:val="0"/>
          <w:w w:val="100"/>
          <w:position w:val="0"/>
        </w:rPr>
        <w:t>路模拟量输出卡</w:t>
      </w:r>
    </w:p>
    <w:p>
      <w:pPr>
        <w:pStyle w:val="Style5"/>
        <w:keepNext w:val="0"/>
        <w:keepLines w:val="0"/>
        <w:framePr w:w="894" w:h="478" w:wrap="none" w:hAnchor="page" w:x="10187" w:y="21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特点</w:t>
      </w:r>
    </w:p>
    <w:p>
      <w:pPr>
        <w:pStyle w:val="Style10"/>
        <w:keepNext w:val="0"/>
        <w:keepLines w:val="0"/>
        <w:framePr w:w="5002" w:h="4032" w:wrap="none" w:hAnchor="page" w:x="10414" w:y="2631"/>
        <w:widowControl w:val="0"/>
        <w:shd w:val="clear" w:color="auto" w:fill="auto"/>
        <w:bidi w:val="0"/>
        <w:spacing w:before="0" w:after="0" w:line="379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10 MHz</w:t>
      </w:r>
      <w:r>
        <w:rPr>
          <w:color w:val="000000"/>
          <w:spacing w:val="0"/>
          <w:w w:val="100"/>
          <w:position w:val="0"/>
          <w:sz w:val="24"/>
          <w:szCs w:val="24"/>
        </w:rPr>
        <w:t>最大数字更新速率</w:t>
      </w:r>
    </w:p>
    <w:p>
      <w:pPr>
        <w:pStyle w:val="Style10"/>
        <w:keepNext w:val="0"/>
        <w:keepLines w:val="0"/>
        <w:framePr w:w="5002" w:h="4032" w:wrap="none" w:hAnchor="page" w:x="10414" w:y="2631"/>
        <w:widowControl w:val="0"/>
        <w:shd w:val="clear" w:color="auto" w:fill="auto"/>
        <w:bidi w:val="0"/>
        <w:spacing w:before="0" w:after="0" w:line="379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  <w:sz w:val="24"/>
          <w:szCs w:val="24"/>
        </w:rPr>
        <w:t>总线数据传输 自动校准功能</w:t>
      </w:r>
    </w:p>
    <w:p>
      <w:pPr>
        <w:pStyle w:val="Style13"/>
        <w:keepNext w:val="0"/>
        <w:keepLines w:val="0"/>
        <w:framePr w:w="5002" w:h="4032" w:wrap="none" w:hAnchor="page" w:x="10414" w:y="2631"/>
        <w:widowControl w:val="0"/>
        <w:shd w:val="clear" w:color="auto" w:fill="auto"/>
        <w:bidi w:val="0"/>
        <w:spacing w:before="0" w:after="0" w:line="371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4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路模拟量输出，带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KFIFO</w:t>
      </w:r>
    </w:p>
    <w:p>
      <w:pPr>
        <w:pStyle w:val="Style10"/>
        <w:keepNext w:val="0"/>
        <w:keepLines w:val="0"/>
        <w:framePr w:w="5002" w:h="4032" w:wrap="none" w:hAnchor="page" w:x="10414" w:y="2631"/>
        <w:widowControl w:val="0"/>
        <w:shd w:val="clear" w:color="auto" w:fill="auto"/>
        <w:bidi w:val="0"/>
        <w:spacing w:before="0" w:after="0" w:line="371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每个模拟量输出通道带一个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12</w:t>
      </w:r>
      <w:r>
        <w:rPr>
          <w:color w:val="000000"/>
          <w:spacing w:val="0"/>
          <w:w w:val="100"/>
          <w:position w:val="0"/>
          <w:sz w:val="24"/>
          <w:szCs w:val="24"/>
        </w:rPr>
        <w:t>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DAC </w:t>
      </w:r>
      <w:r>
        <w:rPr>
          <w:color w:val="000000"/>
          <w:spacing w:val="0"/>
          <w:w w:val="100"/>
          <w:position w:val="0"/>
          <w:sz w:val="24"/>
          <w:szCs w:val="24"/>
        </w:rPr>
        <w:t>内部/外部触发的实时波形输出 同步输出功能</w:t>
      </w:r>
    </w:p>
    <w:p>
      <w:pPr>
        <w:pStyle w:val="Style10"/>
        <w:keepNext w:val="0"/>
        <w:keepLines w:val="0"/>
        <w:framePr w:w="5002" w:h="4032" w:wrap="none" w:hAnchor="page" w:x="10414" w:y="2631"/>
        <w:widowControl w:val="0"/>
        <w:shd w:val="clear" w:color="auto" w:fill="auto"/>
        <w:bidi w:val="0"/>
        <w:spacing w:before="0" w:after="0" w:line="371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灵活的输入类型和范围设定</w:t>
      </w:r>
    </w:p>
    <w:p>
      <w:pPr>
        <w:pStyle w:val="Style10"/>
        <w:keepNext w:val="0"/>
        <w:keepLines w:val="0"/>
        <w:framePr w:w="5002" w:h="4032" w:wrap="none" w:hAnchor="page" w:x="10414" w:y="2631"/>
        <w:widowControl w:val="0"/>
        <w:shd w:val="clear" w:color="auto" w:fill="auto"/>
        <w:bidi w:val="0"/>
        <w:spacing w:before="0" w:after="0" w:line="356" w:lineRule="exact"/>
        <w:ind w:left="0" w:right="0" w:firstLine="0"/>
        <w:jc w:val="both"/>
      </w:pPr>
      <w:r>
        <w:rPr>
          <w:color w:val="000000"/>
          <w:spacing w:val="0"/>
          <w:w w:val="100"/>
          <w:position w:val="0"/>
          <w:sz w:val="24"/>
          <w:szCs w:val="24"/>
        </w:rPr>
        <w:t>系统重启动后保持输出设置和输出值</w:t>
      </w:r>
    </w:p>
    <w:p>
      <w:pPr>
        <w:pStyle w:val="Style13"/>
        <w:keepNext w:val="0"/>
        <w:keepLines w:val="0"/>
        <w:framePr w:w="5002" w:h="4032" w:wrap="none" w:hAnchor="page" w:x="10414" w:y="2631"/>
        <w:widowControl w:val="0"/>
        <w:shd w:val="clear" w:color="auto" w:fill="auto"/>
        <w:bidi w:val="0"/>
        <w:spacing w:before="0" w:after="0" w:line="356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16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DI/O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1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1OMHZ16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位分辨率计数器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 xml:space="preserve">BoardID™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开关</w:t>
      </w:r>
    </w:p>
    <w:p>
      <w:pPr>
        <w:pStyle w:val="Style16"/>
        <w:keepNext w:val="0"/>
        <w:keepLines w:val="0"/>
        <w:framePr w:w="311" w:h="205" w:wrap="none" w:hAnchor="page" w:x="17728" w:y="53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FPM</w:t>
      </w:r>
    </w:p>
    <w:p>
      <w:pPr>
        <w:pStyle w:val="Style16"/>
        <w:keepNext w:val="0"/>
        <w:keepLines w:val="0"/>
        <w:framePr w:w="523" w:h="242" w:wrap="none" w:hAnchor="page" w:x="17721" w:y="75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82E67"/>
          <w:spacing w:val="0"/>
          <w:w w:val="100"/>
          <w:position w:val="0"/>
          <w:lang w:val="en-US" w:eastAsia="en-US" w:bidi="en-US"/>
        </w:rPr>
        <w:t>DA&amp;C</w:t>
      </w:r>
    </w:p>
    <w:p>
      <w:pPr>
        <w:pStyle w:val="Style2"/>
        <w:keepNext w:val="0"/>
        <w:keepLines w:val="0"/>
        <w:framePr w:w="7693" w:h="1046" w:wrap="none" w:hAnchor="page" w:x="1767" w:y="76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48"/>
          <w:szCs w:val="48"/>
          <w:lang w:val="en-US" w:eastAsia="en-US" w:bidi="en-US"/>
        </w:rPr>
        <w:t>FCC CC</w:t>
      </w:r>
    </w:p>
    <w:p>
      <w:pPr>
        <w:pStyle w:val="Style5"/>
        <w:keepNext w:val="0"/>
        <w:keepLines w:val="0"/>
        <w:framePr w:w="7693" w:h="1046" w:wrap="none" w:hAnchor="page" w:x="1767" w:y="765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概述</w:t>
      </w:r>
    </w:p>
    <w:p>
      <w:pPr>
        <w:pStyle w:val="Style10"/>
        <w:keepNext w:val="0"/>
        <w:keepLines w:val="0"/>
        <w:framePr w:w="16734" w:h="1107" w:wrap="none" w:hAnchor="page" w:x="1782" w:y="8755"/>
        <w:widowControl w:val="0"/>
        <w:shd w:val="clear" w:color="auto" w:fill="auto"/>
        <w:bidi w:val="0"/>
        <w:spacing w:before="0" w:after="200" w:line="349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PCI-1721</w:t>
      </w:r>
      <w:r>
        <w:rPr>
          <w:color w:val="000000"/>
          <w:spacing w:val="0"/>
          <w:w w:val="100"/>
          <w:position w:val="0"/>
          <w:sz w:val="24"/>
          <w:szCs w:val="24"/>
        </w:rPr>
        <w:t>是一款高性能的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  <w:sz w:val="24"/>
          <w:szCs w:val="24"/>
        </w:rPr>
        <w:t>模拟量输出卡，每个模拟量输出通道都带有一个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12</w:t>
      </w:r>
      <w:r>
        <w:rPr>
          <w:color w:val="000000"/>
          <w:spacing w:val="0"/>
          <w:w w:val="100"/>
          <w:position w:val="0"/>
          <w:sz w:val="24"/>
          <w:szCs w:val="24"/>
        </w:rPr>
        <w:t>位的双缓冲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DAC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。</w:t>
      </w:r>
      <w:r>
        <w:rPr>
          <w:color w:val="000000"/>
          <w:spacing w:val="0"/>
          <w:w w:val="100"/>
          <w:position w:val="0"/>
          <w:sz w:val="24"/>
          <w:szCs w:val="24"/>
        </w:rPr>
        <w:t>此输出卡具有许多强大的独特功能，比如最大更 新速率为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10MHz</w:t>
      </w:r>
      <w:r>
        <w:rPr>
          <w:color w:val="000000"/>
          <w:spacing w:val="0"/>
          <w:w w:val="100"/>
          <w:position w:val="0"/>
          <w:sz w:val="24"/>
          <w:szCs w:val="24"/>
        </w:rPr>
        <w:t>的波形输出功能、自动校准功能和板卡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ID</w:t>
      </w:r>
      <w:r>
        <w:rPr>
          <w:color w:val="000000"/>
          <w:spacing w:val="0"/>
          <w:w w:val="100"/>
          <w:position w:val="0"/>
          <w:sz w:val="24"/>
          <w:szCs w:val="24"/>
        </w:rPr>
        <w:t>开关等。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PCI-1721</w:t>
      </w:r>
      <w:r>
        <w:rPr>
          <w:color w:val="000000"/>
          <w:spacing w:val="0"/>
          <w:w w:val="100"/>
          <w:position w:val="0"/>
          <w:sz w:val="24"/>
          <w:szCs w:val="24"/>
        </w:rPr>
        <w:t>是要求高速连续模拟量输出或实时波形输出应用的理想选择。</w:t>
      </w:r>
    </w:p>
    <w:p>
      <w:pPr>
        <w:pStyle w:val="Style2"/>
        <w:keepNext w:val="0"/>
        <w:keepLines w:val="0"/>
        <w:framePr w:w="16734" w:h="1107" w:wrap="none" w:hAnchor="page" w:x="1782" w:y="87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4"/>
          <w:szCs w:val="14"/>
        </w:rPr>
      </w:pPr>
      <w:r>
        <w:rPr>
          <w:rFonts w:ascii="Times New Roman" w:eastAsia="Times New Roman" w:hAnsi="Times New Roman" w:cs="Times New Roman"/>
          <w:color w:val="808080"/>
          <w:spacing w:val="0"/>
          <w:w w:val="100"/>
          <w:position w:val="0"/>
          <w:sz w:val="14"/>
          <w:szCs w:val="14"/>
          <w:lang w:val="en-US" w:eastAsia="en-US" w:bidi="en-US"/>
        </w:rPr>
        <w:t>ADAM-3000</w:t>
      </w:r>
    </w:p>
    <w:p>
      <w:pPr>
        <w:pStyle w:val="Style5"/>
        <w:keepNext w:val="0"/>
        <w:keepLines w:val="0"/>
        <w:framePr w:w="894" w:h="477" w:wrap="none" w:hAnchor="page" w:x="1759" w:y="100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spacing w:val="0"/>
          <w:w w:val="100"/>
          <w:position w:val="0"/>
        </w:rPr>
        <w:t>规格</w:t>
      </w:r>
    </w:p>
    <w:p>
      <w:pPr>
        <w:pStyle w:val="Style10"/>
        <w:keepNext w:val="0"/>
        <w:keepLines w:val="0"/>
        <w:framePr w:w="1372" w:h="318" w:wrap="none" w:hAnchor="page" w:x="1774" w:y="108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模拟量输出</w:t>
      </w:r>
    </w:p>
    <w:tbl>
      <w:tblPr>
        <w:tblOverlap w:val="never"/>
        <w:jc w:val="left"/>
        <w:tblLayout w:type="fixed"/>
      </w:tblPr>
      <w:tblGrid>
        <w:gridCol w:w="1933"/>
        <w:gridCol w:w="3585"/>
      </w:tblGrid>
      <w:tr>
        <w:trPr>
          <w:trHeight w:val="303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518" w:h="1319" w:wrap="none" w:hAnchor="page" w:x="1767" w:y="11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通道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518" w:h="1319" w:wrap="none" w:hAnchor="page" w:x="1767" w:y="11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4</w:t>
            </w:r>
          </w:p>
        </w:tc>
      </w:tr>
      <w:tr>
        <w:trPr>
          <w:trHeight w:val="34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518" w:h="1319" w:wrap="none" w:hAnchor="page" w:x="1767" w:y="11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分辨率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518" w:h="1319" w:wrap="none" w:hAnchor="page" w:x="1767" w:y="11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>12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位</w:t>
            </w:r>
          </w:p>
        </w:tc>
      </w:tr>
      <w:tr>
        <w:trPr>
          <w:trHeight w:val="34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518" w:h="1319" w:wrap="none" w:hAnchor="page" w:x="1767" w:y="11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FIFO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大小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518" w:h="1319" w:wrap="none" w:hAnchor="page" w:x="1767" w:y="11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K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采样</w:t>
            </w:r>
          </w:p>
        </w:tc>
      </w:tr>
      <w:tr>
        <w:trPr>
          <w:trHeight w:val="318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518" w:h="1319" w:wrap="none" w:hAnchor="page" w:x="1767" w:y="11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工作模式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518" w:h="1319" w:wrap="none" w:hAnchor="page" w:x="1767" w:y="1120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单独/连续/波形/同步输出</w:t>
            </w:r>
          </w:p>
        </w:tc>
      </w:tr>
    </w:tbl>
    <w:p>
      <w:pPr>
        <w:framePr w:w="5518" w:h="1319" w:wrap="none" w:hAnchor="page" w:x="1767" w:y="11203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251"/>
        <w:gridCol w:w="2327"/>
        <w:gridCol w:w="3039"/>
      </w:tblGrid>
      <w:tr>
        <w:trPr>
          <w:trHeight w:val="34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617" w:h="1971" w:wrap="none" w:hAnchor="page" w:x="9929" w:y="101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时钟输入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1971" w:wrap="none" w:hAnchor="page" w:x="9929" w:y="101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低电平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1971" w:wrap="none" w:hAnchor="page" w:x="9929" w:y="101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0.8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V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（最大）</w:t>
            </w:r>
          </w:p>
        </w:tc>
      </w:tr>
      <w:tr>
        <w:trPr>
          <w:trHeight w:val="31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7617" w:h="1971" w:wrap="none" w:hAnchor="page" w:x="9929" w:y="1014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1971" w:wrap="none" w:hAnchor="page" w:x="9929" w:y="101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高电平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1971" w:wrap="none" w:hAnchor="page" w:x="9929" w:y="101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2.0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V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（最小）</w:t>
            </w:r>
          </w:p>
        </w:tc>
      </w:tr>
      <w:tr>
        <w:trPr>
          <w:trHeight w:val="32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617" w:h="1971" w:wrap="none" w:hAnchor="page" w:x="9929" w:y="101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门输入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1971" w:wrap="none" w:hAnchor="page" w:x="9929" w:y="101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低电平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1971" w:wrap="none" w:hAnchor="page" w:x="9929" w:y="101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0.8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V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（最大）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7617" w:h="1971" w:wrap="none" w:hAnchor="page" w:x="9929" w:y="1014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17" w:h="1971" w:wrap="none" w:hAnchor="page" w:x="9929" w:y="101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高电平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17" w:h="1971" w:wrap="none" w:hAnchor="page" w:x="9929" w:y="101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2.0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V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（最小）</w:t>
            </w:r>
          </w:p>
        </w:tc>
      </w:tr>
      <w:tr>
        <w:trPr>
          <w:trHeight w:val="3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617" w:h="1971" w:wrap="none" w:hAnchor="page" w:x="9929" w:y="101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计数器输出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1971" w:wrap="none" w:hAnchor="page" w:x="9929" w:y="101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低电平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1971" w:wrap="none" w:hAnchor="page" w:x="9929" w:y="101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0.4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V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（最大）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@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2.5 mA</w:t>
            </w:r>
          </w:p>
        </w:tc>
      </w:tr>
      <w:tr>
        <w:trPr>
          <w:trHeight w:val="341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framePr w:w="7617" w:h="1971" w:wrap="none" w:hAnchor="page" w:x="9929" w:y="10149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17" w:h="1971" w:wrap="none" w:hAnchor="page" w:x="9929" w:y="101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高电平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17" w:h="1971" w:wrap="none" w:hAnchor="page" w:x="9929" w:y="1014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3.0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V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（最小）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@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-2.5 mA</w:t>
            </w:r>
          </w:p>
        </w:tc>
      </w:tr>
    </w:tbl>
    <w:p>
      <w:pPr>
        <w:framePr w:w="7617" w:h="1971" w:wrap="none" w:hAnchor="page" w:x="9929" w:y="10149"/>
        <w:widowControl w:val="0"/>
        <w:spacing w:line="1" w:lineRule="exact"/>
      </w:pPr>
    </w:p>
    <w:p>
      <w:pPr>
        <w:pStyle w:val="Style16"/>
        <w:keepNext w:val="0"/>
        <w:keepLines w:val="0"/>
        <w:framePr w:w="606" w:h="235" w:wrap="none" w:hAnchor="page" w:x="17721" w:y="1072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5"/>
          <w:szCs w:val="15"/>
        </w:rPr>
      </w:pPr>
      <w:r>
        <w:rPr>
          <w:rFonts w:ascii="SimSun" w:eastAsia="SimSun" w:hAnsi="SimSun" w:cs="SimSun"/>
          <w:spacing w:val="0"/>
          <w:w w:val="100"/>
          <w:position w:val="0"/>
          <w:sz w:val="15"/>
          <w:szCs w:val="15"/>
          <w:lang w:val="zh-TW" w:eastAsia="zh-TW" w:bidi="zh-TW"/>
        </w:rPr>
        <w:t>运动控制</w:t>
      </w:r>
    </w:p>
    <w:p>
      <w:pPr>
        <w:pStyle w:val="Style16"/>
        <w:keepNext w:val="0"/>
        <w:keepLines w:val="0"/>
        <w:framePr w:w="440" w:h="205" w:wrap="none" w:hAnchor="page" w:x="17721" w:y="1181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ICOM</w:t>
      </w:r>
    </w:p>
    <w:p>
      <w:pPr>
        <w:pStyle w:val="Style10"/>
        <w:keepNext w:val="0"/>
        <w:keepLines w:val="0"/>
        <w:framePr w:w="1107" w:h="318" w:wrap="none" w:hAnchor="page" w:x="9929" w:y="1230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一般规格</w:t>
      </w:r>
    </w:p>
    <w:tbl>
      <w:tblPr>
        <w:tblOverlap w:val="never"/>
        <w:jc w:val="left"/>
        <w:tblLayout w:type="fixed"/>
      </w:tblPr>
      <w:tblGrid>
        <w:gridCol w:w="2243"/>
        <w:gridCol w:w="2327"/>
        <w:gridCol w:w="3047"/>
      </w:tblGrid>
      <w:tr>
        <w:trPr>
          <w:trHeight w:val="902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617" w:h="2425" w:wrap="none" w:hAnchor="page" w:x="1790" w:y="12734"/>
              <w:widowControl w:val="0"/>
              <w:shd w:val="clear" w:color="auto" w:fill="auto"/>
              <w:bidi w:val="0"/>
              <w:spacing w:before="0" w:after="12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输出范围（内部和外</w:t>
            </w:r>
          </w:p>
          <w:p>
            <w:pPr>
              <w:pStyle w:val="Style2"/>
              <w:keepNext w:val="0"/>
              <w:keepLines w:val="0"/>
              <w:framePr w:w="7617" w:h="2425" w:wrap="none" w:hAnchor="page" w:x="1790" w:y="127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部参考电压）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617" w:h="2425" w:wrap="none" w:hAnchor="page" w:x="1790" w:y="127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使用内部参考电压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17" w:h="2425" w:wrap="none" w:hAnchor="page" w:x="1790" w:y="12734"/>
              <w:widowControl w:val="0"/>
              <w:shd w:val="clear" w:color="auto" w:fill="auto"/>
              <w:bidi w:val="0"/>
              <w:spacing w:before="0" w:after="0" w:line="258" w:lineRule="exact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。〜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+5V,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0 〜+10 V,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-5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+5V,-]0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+]0V,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0 〜20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mA,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4~ 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mA</w:t>
            </w:r>
          </w:p>
        </w:tc>
      </w:tr>
      <w:tr>
        <w:trPr>
          <w:trHeight w:val="629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7617" w:h="2425" w:wrap="none" w:hAnchor="page" w:x="1790" w:y="12734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617" w:h="2425" w:wrap="none" w:hAnchor="page" w:x="1790" w:y="127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使用外部参考电压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2425" w:wrap="none" w:hAnchor="page" w:x="1790" w:y="12734"/>
              <w:widowControl w:val="0"/>
              <w:shd w:val="clear" w:color="auto" w:fill="auto"/>
              <w:bidi w:val="0"/>
              <w:spacing w:before="0" w:after="0" w:line="235" w:lineRule="exact"/>
              <w:ind w:left="0" w:right="0" w:firstLine="0"/>
              <w:jc w:val="center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。〜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+x V@ +xV （-10 &lt;x&lt; 10） -x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+x V @ +x V （-10 &lt;x &lt; 10）</w:t>
            </w:r>
          </w:p>
        </w:tc>
      </w:tr>
      <w:tr>
        <w:trPr>
          <w:trHeight w:val="26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617" w:h="2425" w:wrap="none" w:hAnchor="page" w:x="1790" w:y="127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精度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17" w:h="2425" w:wrap="none" w:hAnchor="page" w:x="1790" w:y="127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相对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17" w:h="2425" w:wrap="none" w:hAnchor="page" w:x="1790" w:y="127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17"/>
                <w:szCs w:val="17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± 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>LSB</w:t>
            </w:r>
          </w:p>
        </w:tc>
      </w:tr>
      <w:tr>
        <w:trPr>
          <w:trHeight w:val="629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framePr w:w="7617" w:h="2425" w:wrap="none" w:hAnchor="page" w:x="1790" w:y="12734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617" w:h="2425" w:wrap="none" w:hAnchor="page" w:x="1790" w:y="127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差分非线性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617" w:h="2425" w:wrap="none" w:hAnchor="page" w:x="1790" w:y="1273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17"/>
                <w:szCs w:val="17"/>
                <w:lang w:val="en-US" w:eastAsia="en-US" w:bidi="en-US"/>
              </w:rPr>
              <w:t xml:space="preserve">± 1 LSB 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（单调性）</w:t>
            </w:r>
          </w:p>
        </w:tc>
      </w:tr>
    </w:tbl>
    <w:p>
      <w:pPr>
        <w:framePr w:w="7617" w:h="2425" w:wrap="none" w:hAnchor="page" w:x="1790" w:y="12734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107"/>
        <w:gridCol w:w="3736"/>
      </w:tblGrid>
      <w:tr>
        <w:trPr>
          <w:trHeight w:val="31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843" w:h="2031" w:wrap="none" w:hAnchor="page" w:x="1767" w:y="15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偏移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843" w:h="2031" w:wrap="none" w:hAnchor="page" w:x="1767" w:y="15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&lt;1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LSB</w:t>
            </w:r>
          </w:p>
        </w:tc>
      </w:tr>
      <w:tr>
        <w:trPr>
          <w:trHeight w:val="35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843" w:h="2031" w:wrap="none" w:hAnchor="page" w:x="1767" w:y="15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转换率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843" w:h="2031" w:wrap="none" w:hAnchor="page" w:x="1767" w:y="15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V/|is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843" w:h="2031" w:wrap="none" w:hAnchor="page" w:x="1767" w:y="15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驱动能力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843" w:h="2031" w:wrap="none" w:hAnchor="page" w:x="1767" w:y="15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± 10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mA</w:t>
            </w:r>
          </w:p>
        </w:tc>
      </w:tr>
      <w:tr>
        <w:trPr>
          <w:trHeight w:val="341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843" w:h="2031" w:wrap="none" w:hAnchor="page" w:x="1767" w:y="15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-输出阻抗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843" w:h="2031" w:wrap="none" w:hAnchor="page" w:x="1767" w:y="15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0.1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。（最大）</w:t>
            </w:r>
          </w:p>
        </w:tc>
      </w:tr>
      <w:tr>
        <w:trPr>
          <w:trHeight w:val="356" w:hRule="exact"/>
        </w:trPr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843" w:h="2031" w:wrap="none" w:hAnchor="page" w:x="1767" w:y="15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最快更新速率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5843" w:h="2031" w:wrap="none" w:hAnchor="page" w:x="1767" w:y="15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MHz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>（一个通道的最快速度）</w:t>
            </w:r>
          </w:p>
        </w:tc>
      </w:tr>
      <w:tr>
        <w:trPr>
          <w:trHeight w:val="326" w:hRule="exact"/>
        </w:trPr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843" w:h="2031" w:wrap="none" w:hAnchor="page" w:x="1767" w:y="15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>-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4"/>
                <w:szCs w:val="24"/>
              </w:rPr>
              <w:t>建立时间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5843" w:h="2031" w:wrap="none" w:hAnchor="page" w:x="1767" w:y="15333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80"/>
              <w:jc w:val="left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mallCaps/>
                <w:color w:val="000000"/>
                <w:spacing w:val="0"/>
                <w:w w:val="100"/>
                <w:position w:val="0"/>
                <w:sz w:val="28"/>
                <w:szCs w:val="28"/>
                <w:lang w:val="en-US" w:eastAsia="en-US" w:bidi="en-US"/>
              </w:rPr>
              <w:t>5 ms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（到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 xml:space="preserve">FSR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4"/>
                <w:szCs w:val="24"/>
                <w:lang w:val="zh-CN" w:eastAsia="zh-CN" w:bidi="zh-CN"/>
              </w:rPr>
              <w:t xml:space="preserve">的土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</w:rPr>
              <w:t xml:space="preserve">1/1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4"/>
                <w:szCs w:val="24"/>
                <w:lang w:val="en-US" w:eastAsia="en-US" w:bidi="en-US"/>
              </w:rPr>
              <w:t>LSB）</w:t>
            </w:r>
          </w:p>
        </w:tc>
      </w:tr>
    </w:tbl>
    <w:p>
      <w:pPr>
        <w:framePr w:w="5843" w:h="2031" w:wrap="none" w:hAnchor="page" w:x="1767" w:y="15333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1887"/>
        <w:gridCol w:w="1167"/>
        <w:gridCol w:w="4563"/>
      </w:tblGrid>
      <w:tr>
        <w:trPr>
          <w:trHeight w:val="66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617" w:h="3282" w:wrap="none" w:hAnchor="page" w:x="9929" w:y="12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IQ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接口类型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617" w:h="3282" w:wrap="none" w:hAnchor="page" w:x="9929" w:y="12681"/>
              <w:widowControl w:val="0"/>
              <w:shd w:val="clear" w:color="auto" w:fill="auto"/>
              <w:bidi w:val="0"/>
              <w:spacing w:before="0" w:after="0" w:line="240" w:lineRule="auto"/>
              <w:ind w:left="236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>68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针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SCSI-II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孔型接口</w:t>
            </w:r>
          </w:p>
        </w:tc>
      </w:tr>
      <w:tr>
        <w:trPr>
          <w:trHeight w:val="318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3282" w:wrap="none" w:hAnchor="page" w:x="9929" w:y="12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尺寸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3282" w:wrap="none" w:hAnchor="page" w:x="9929" w:y="12681"/>
              <w:widowControl w:val="0"/>
              <w:shd w:val="clear" w:color="auto" w:fill="auto"/>
              <w:bidi w:val="0"/>
              <w:spacing w:before="0" w:after="0" w:line="240" w:lineRule="auto"/>
              <w:ind w:left="216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I75x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100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mm （6.9" x3.9"）</w:t>
            </w:r>
          </w:p>
        </w:tc>
      </w:tr>
      <w:tr>
        <w:trPr>
          <w:trHeight w:val="32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617" w:h="3282" w:wrap="none" w:hAnchor="page" w:x="9929" w:y="12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功耗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3282" w:wrap="none" w:hAnchor="page" w:x="9929" w:y="12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典型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3282" w:wrap="none" w:hAnchor="page" w:x="9929" w:y="12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+5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V@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850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mA,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+12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V@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 xml:space="preserve">600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mA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7617" w:h="3282" w:wrap="none" w:hAnchor="page" w:x="9929" w:y="1268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17" w:h="3282" w:wrap="none" w:hAnchor="page" w:x="9929" w:y="12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最大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17" w:h="3282" w:wrap="none" w:hAnchor="page" w:x="9929" w:y="12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+5 V@ I A,+12V@ 700 mA</w:t>
            </w:r>
          </w:p>
        </w:tc>
      </w:tr>
      <w:tr>
        <w:trPr>
          <w:trHeight w:val="3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617" w:h="3282" w:wrap="none" w:hAnchor="page" w:x="9929" w:y="12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温度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3282" w:wrap="none" w:hAnchor="page" w:x="9929" w:y="12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工作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3282" w:wrap="none" w:hAnchor="page" w:x="9929" w:y="12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 ~ 60° C （32 ~ 140 °F）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（参见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IEC 68-2-1,2）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7617" w:h="3282" w:wrap="none" w:hAnchor="page" w:x="9929" w:y="1268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3282" w:wrap="none" w:hAnchor="page" w:x="9929" w:y="12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储存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3282" w:wrap="none" w:hAnchor="page" w:x="9929" w:y="12681"/>
              <w:widowControl w:val="0"/>
              <w:shd w:val="clear" w:color="auto" w:fill="auto"/>
              <w:bidi w:val="0"/>
              <w:spacing w:before="0" w:after="0" w:line="240" w:lineRule="auto"/>
              <w:ind w:left="20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-20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〜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85° C （-4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CN" w:eastAsia="zh-CN" w:bidi="zh-CN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185 °F）</w:t>
            </w:r>
          </w:p>
        </w:tc>
      </w:tr>
      <w:tr>
        <w:trPr>
          <w:trHeight w:val="64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617" w:h="3282" w:wrap="none" w:hAnchor="page" w:x="9929" w:y="12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相对湿度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617" w:h="3282" w:wrap="none" w:hAnchor="page" w:x="9929" w:y="12681"/>
              <w:widowControl w:val="0"/>
              <w:shd w:val="clear" w:color="auto" w:fill="auto"/>
              <w:bidi w:val="0"/>
              <w:spacing w:before="0" w:after="0" w:line="240" w:lineRule="auto"/>
              <w:ind w:left="144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5%~95%RH,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无凝结（参见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lang w:val="en-US" w:eastAsia="en-US" w:bidi="en-US"/>
              </w:rPr>
              <w:t>IEC 68-2-3）</w:t>
            </w:r>
          </w:p>
        </w:tc>
      </w:tr>
      <w:tr>
        <w:trPr>
          <w:trHeight w:val="356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17" w:h="3282" w:wrap="none" w:hAnchor="page" w:x="9929" w:y="1268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认证</w:t>
            </w:r>
          </w:p>
        </w:tc>
        <w:tc>
          <w:tcPr>
            <w:gridSpan w:val="2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17" w:h="3282" w:wrap="none" w:hAnchor="page" w:x="9929" w:y="12681"/>
              <w:widowControl w:val="0"/>
              <w:shd w:val="clear" w:color="auto" w:fill="auto"/>
              <w:bidi w:val="0"/>
              <w:spacing w:before="0" w:after="0" w:line="240" w:lineRule="auto"/>
              <w:ind w:left="298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CE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认证</w:t>
            </w:r>
          </w:p>
        </w:tc>
      </w:tr>
    </w:tbl>
    <w:p>
      <w:pPr>
        <w:framePr w:w="7617" w:h="3282" w:wrap="none" w:hAnchor="page" w:x="9929" w:y="12681"/>
        <w:widowControl w:val="0"/>
        <w:spacing w:line="1" w:lineRule="exact"/>
      </w:pPr>
    </w:p>
    <w:p>
      <w:pPr>
        <w:pStyle w:val="Style10"/>
        <w:keepNext w:val="0"/>
        <w:keepLines w:val="0"/>
        <w:framePr w:w="2084" w:h="318" w:wrap="none" w:hAnchor="page" w:x="9922" w:y="162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数字量输入/输出</w:t>
      </w:r>
    </w:p>
    <w:p>
      <w:pPr>
        <w:pStyle w:val="Style16"/>
        <w:keepNext w:val="0"/>
        <w:keepLines w:val="0"/>
        <w:framePr w:w="978" w:h="227" w:wrap="none" w:hAnchor="page" w:x="17721" w:y="1287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eConnectivity</w:t>
      </w:r>
    </w:p>
    <w:p>
      <w:pPr>
        <w:pStyle w:val="Style16"/>
        <w:keepNext w:val="0"/>
        <w:keepLines w:val="0"/>
        <w:framePr w:w="349" w:h="212" w:wrap="none" w:hAnchor="page" w:x="17728" w:y="1396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UNO</w:t>
      </w:r>
    </w:p>
    <w:p>
      <w:pPr>
        <w:pStyle w:val="Style16"/>
        <w:keepNext w:val="0"/>
        <w:keepLines w:val="0"/>
        <w:framePr w:w="856" w:h="212" w:wrap="none" w:hAnchor="page" w:x="17713" w:y="1503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ADAM-4000</w:t>
      </w:r>
    </w:p>
    <w:p>
      <w:pPr>
        <w:pStyle w:val="Style16"/>
        <w:keepNext w:val="0"/>
        <w:keepLines w:val="0"/>
        <w:framePr w:w="856" w:h="212" w:wrap="none" w:hAnchor="page" w:x="17713" w:y="1608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ADAM-5000</w:t>
      </w:r>
    </w:p>
    <w:tbl>
      <w:tblPr>
        <w:tblOverlap w:val="never"/>
        <w:jc w:val="left"/>
        <w:tblLayout w:type="fixed"/>
      </w:tblPr>
      <w:tblGrid>
        <w:gridCol w:w="2691"/>
        <w:gridCol w:w="1880"/>
        <w:gridCol w:w="3047"/>
      </w:tblGrid>
      <w:tr>
        <w:trPr>
          <w:trHeight w:val="341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1349" w:wrap="none" w:hAnchor="page" w:x="1790" w:y="17546"/>
              <w:widowControl w:val="0"/>
              <w:shd w:val="clear" w:color="auto" w:fill="auto"/>
              <w:bidi w:val="0"/>
              <w:spacing w:before="0" w:after="0" w:line="220" w:lineRule="exact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外部时钟输入 （最快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10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MHz）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1349" w:wrap="none" w:hAnchor="page" w:x="1790" w:y="175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低电平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1349" w:wrap="none" w:hAnchor="page" w:x="1790" w:y="175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0.8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V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（最大）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framePr w:w="7617" w:h="1349" w:wrap="none" w:hAnchor="page" w:x="1790" w:y="17546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1349" w:wrap="none" w:hAnchor="page" w:x="1790" w:y="175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高电平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1349" w:wrap="none" w:hAnchor="page" w:x="1790" w:y="175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2.0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V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（最小）</w:t>
            </w:r>
          </w:p>
        </w:tc>
      </w:tr>
      <w:tr>
        <w:trPr>
          <w:trHeight w:val="32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617" w:h="1349" w:wrap="none" w:hAnchor="page" w:x="1790" w:y="175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外部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TTL</w:t>
            </w: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触发输入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17" w:h="1349" w:wrap="none" w:hAnchor="page" w:x="1790" w:y="175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低电平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17" w:h="1349" w:wrap="none" w:hAnchor="page" w:x="1790" w:y="175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0.8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V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（最大）</w:t>
            </w:r>
          </w:p>
        </w:tc>
      </w:tr>
      <w:tr>
        <w:trPr>
          <w:trHeight w:val="356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framePr w:w="7617" w:h="1349" w:wrap="none" w:hAnchor="page" w:x="1790" w:y="17546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17" w:h="1349" w:wrap="none" w:hAnchor="page" w:x="1790" w:y="175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高电平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17" w:h="1349" w:wrap="none" w:hAnchor="page" w:x="1790" w:y="1754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94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2.0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V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（最小）</w:t>
            </w:r>
          </w:p>
        </w:tc>
      </w:tr>
    </w:tbl>
    <w:p>
      <w:pPr>
        <w:framePr w:w="7617" w:h="1349" w:wrap="none" w:hAnchor="page" w:x="1790" w:y="17546"/>
        <w:widowControl w:val="0"/>
        <w:spacing w:line="1" w:lineRule="exact"/>
      </w:pPr>
    </w:p>
    <w:tbl>
      <w:tblPr>
        <w:tblOverlap w:val="never"/>
        <w:jc w:val="left"/>
        <w:tblLayout w:type="fixed"/>
      </w:tblPr>
      <w:tblGrid>
        <w:gridCol w:w="2251"/>
        <w:gridCol w:w="2683"/>
        <w:gridCol w:w="2683"/>
      </w:tblGrid>
      <w:tr>
        <w:trPr>
          <w:trHeight w:val="31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2289" w:wrap="none" w:hAnchor="page" w:x="9929" w:y="16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输入通道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2289" w:wrap="none" w:hAnchor="page" w:x="9929" w:y="16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16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（双向）</w:t>
            </w:r>
          </w:p>
        </w:tc>
      </w:tr>
      <w:tr>
        <w:trPr>
          <w:trHeight w:val="326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17" w:h="2289" w:wrap="none" w:hAnchor="page" w:x="9929" w:y="16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端口数量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17" w:h="2289" w:wrap="none" w:hAnchor="page" w:x="9929" w:y="16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</w:rPr>
              <w:t>2</w:t>
            </w:r>
          </w:p>
        </w:tc>
      </w:tr>
      <w:tr>
        <w:trPr>
          <w:trHeight w:val="326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617" w:h="2289" w:wrap="none" w:hAnchor="page" w:x="9929" w:y="16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输入电压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2289" w:wrap="none" w:hAnchor="page" w:x="9929" w:y="16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低电平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2289" w:wrap="none" w:hAnchor="page" w:x="9929" w:y="16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0.8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V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（最大）</w:t>
            </w:r>
          </w:p>
        </w:tc>
      </w:tr>
      <w:tr>
        <w:trPr>
          <w:trHeight w:val="326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7617" w:h="2289" w:wrap="none" w:hAnchor="page" w:x="9929" w:y="16591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17" w:h="2289" w:wrap="none" w:hAnchor="page" w:x="9929" w:y="16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高电平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617" w:h="2289" w:wrap="none" w:hAnchor="page" w:x="9929" w:y="16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2.0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V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（最小）</w:t>
            </w:r>
          </w:p>
        </w:tc>
      </w:tr>
      <w:tr>
        <w:trPr>
          <w:trHeight w:val="318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617" w:h="2289" w:wrap="none" w:hAnchor="page" w:x="9929" w:y="16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输入负载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2289" w:wrap="none" w:hAnchor="page" w:x="9929" w:y="16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低电平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617" w:h="2289" w:wrap="none" w:hAnchor="page" w:x="9929" w:y="16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0.5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V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（最大）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@+24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mA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（汇）</w:t>
            </w:r>
          </w:p>
        </w:tc>
      </w:tr>
      <w:tr>
        <w:trPr>
          <w:trHeight w:val="682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framePr w:w="7617" w:h="2289" w:wrap="none" w:hAnchor="page" w:x="9929" w:y="16591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617" w:h="2289" w:wrap="none" w:hAnchor="page" w:x="9929" w:y="16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/>
                <w:bCs/>
                <w:color w:val="000000"/>
                <w:spacing w:val="0"/>
                <w:w w:val="100"/>
                <w:position w:val="0"/>
                <w:sz w:val="20"/>
                <w:szCs w:val="20"/>
              </w:rPr>
              <w:t>高电平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617" w:h="2289" w:wrap="none" w:hAnchor="page" w:x="9929" w:y="1659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righ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2.0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</w:rPr>
              <w:t xml:space="preserve">V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 xml:space="preserve">最小 @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-15 mA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</w:rPr>
              <w:t>（源）</w:t>
            </w:r>
          </w:p>
        </w:tc>
      </w:tr>
    </w:tbl>
    <w:p>
      <w:pPr>
        <w:framePr w:w="7617" w:h="2289" w:wrap="none" w:hAnchor="page" w:x="9929" w:y="16591"/>
        <w:widowControl w:val="0"/>
        <w:spacing w:line="1" w:lineRule="exact"/>
      </w:pPr>
    </w:p>
    <w:p>
      <w:pPr>
        <w:pStyle w:val="Style16"/>
        <w:keepNext w:val="0"/>
        <w:keepLines w:val="0"/>
        <w:framePr w:w="856" w:h="212" w:wrap="none" w:hAnchor="page" w:x="17713" w:y="1715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ADAM-6000</w:t>
      </w:r>
    </w:p>
    <w:p>
      <w:pPr>
        <w:pStyle w:val="Style16"/>
        <w:keepNext w:val="0"/>
        <w:keepLines w:val="0"/>
        <w:framePr w:w="856" w:h="212" w:wrap="none" w:hAnchor="page" w:x="17713" w:y="182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ADAM-8000</w:t>
      </w:r>
    </w:p>
    <w:p>
      <w:pPr>
        <w:pStyle w:val="Style10"/>
        <w:keepNext w:val="0"/>
        <w:keepLines w:val="0"/>
        <w:framePr w:w="1842" w:h="2077" w:wrap="none" w:hAnchor="page" w:x="1767" w:y="19107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  <w:rPr>
          <w:sz w:val="26"/>
          <w:szCs w:val="26"/>
        </w:rPr>
      </w:pPr>
      <w:r>
        <w:rPr>
          <w:color w:val="000000"/>
          <w:spacing w:val="0"/>
          <w:w w:val="100"/>
          <w:position w:val="0"/>
          <w:sz w:val="26"/>
          <w:szCs w:val="26"/>
        </w:rPr>
        <w:t>计数器/定时器</w:t>
      </w:r>
    </w:p>
    <w:p>
      <w:pPr>
        <w:pStyle w:val="Style10"/>
        <w:keepNext w:val="0"/>
        <w:keepLines w:val="0"/>
        <w:framePr w:w="1842" w:h="2077" w:wrap="none" w:hAnchor="page" w:x="1767" w:y="19107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-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通道</w:t>
      </w:r>
    </w:p>
    <w:p>
      <w:pPr>
        <w:pStyle w:val="Style10"/>
        <w:keepNext w:val="0"/>
        <w:keepLines w:val="0"/>
        <w:framePr w:w="1842" w:h="2077" w:wrap="none" w:hAnchor="page" w:x="1767" w:y="19107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-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分辨率</w:t>
      </w:r>
    </w:p>
    <w:p>
      <w:pPr>
        <w:pStyle w:val="Style10"/>
        <w:keepNext w:val="0"/>
        <w:keepLines w:val="0"/>
        <w:framePr w:w="1842" w:h="2077" w:wrap="none" w:hAnchor="page" w:x="1767" w:y="19107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-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兼容性</w:t>
      </w:r>
    </w:p>
    <w:p>
      <w:pPr>
        <w:pStyle w:val="Style10"/>
        <w:keepNext w:val="0"/>
        <w:keepLines w:val="0"/>
        <w:framePr w:w="1842" w:h="2077" w:wrap="none" w:hAnchor="page" w:x="1767" w:y="19107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-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时基</w:t>
      </w:r>
    </w:p>
    <w:p>
      <w:pPr>
        <w:pStyle w:val="Style10"/>
        <w:keepNext w:val="0"/>
        <w:keepLines w:val="0"/>
        <w:framePr w:w="1842" w:h="2077" w:wrap="none" w:hAnchor="page" w:x="1767" w:y="19107"/>
        <w:widowControl w:val="0"/>
        <w:shd w:val="clear" w:color="auto" w:fill="auto"/>
        <w:bidi w:val="0"/>
        <w:spacing w:before="0" w:after="6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-</w:t>
      </w:r>
      <w:r>
        <w:rPr>
          <w:b/>
          <w:bCs/>
          <w:color w:val="000000"/>
          <w:spacing w:val="0"/>
          <w:w w:val="100"/>
          <w:position w:val="0"/>
          <w:sz w:val="24"/>
          <w:szCs w:val="24"/>
        </w:rPr>
        <w:t>最高输入频率</w:t>
      </w:r>
    </w:p>
    <w:p>
      <w:pPr>
        <w:pStyle w:val="Style13"/>
        <w:keepNext w:val="0"/>
        <w:keepLines w:val="0"/>
        <w:framePr w:w="902" w:h="1690" w:wrap="none" w:hAnchor="page" w:x="4283" w:y="19509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1</w:t>
      </w:r>
    </w:p>
    <w:p>
      <w:pPr>
        <w:pStyle w:val="Style13"/>
        <w:keepNext w:val="0"/>
        <w:keepLines w:val="0"/>
        <w:framePr w:w="902" w:h="1690" w:wrap="none" w:hAnchor="page" w:x="4283" w:y="1950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16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位</w:t>
      </w:r>
    </w:p>
    <w:p>
      <w:pPr>
        <w:pStyle w:val="Style13"/>
        <w:keepNext w:val="0"/>
        <w:keepLines w:val="0"/>
        <w:framePr w:w="902" w:h="1690" w:wrap="none" w:hAnchor="page" w:x="4283" w:y="1950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TTL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电平</w:t>
      </w:r>
    </w:p>
    <w:p>
      <w:pPr>
        <w:pStyle w:val="Style13"/>
        <w:keepNext w:val="0"/>
        <w:keepLines w:val="0"/>
        <w:framePr w:w="902" w:h="1690" w:wrap="none" w:hAnchor="page" w:x="4283" w:y="1950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MHz</w:t>
      </w:r>
    </w:p>
    <w:p>
      <w:pPr>
        <w:pStyle w:val="Style13"/>
        <w:keepNext w:val="0"/>
        <w:keepLines w:val="0"/>
        <w:framePr w:w="902" w:h="1690" w:wrap="none" w:hAnchor="page" w:x="4283" w:y="19509"/>
        <w:widowControl w:val="0"/>
        <w:shd w:val="clear" w:color="auto" w:fill="auto"/>
        <w:bidi w:val="0"/>
        <w:spacing w:before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MHz</w:t>
      </w:r>
    </w:p>
    <w:p>
      <w:pPr>
        <w:pStyle w:val="Style5"/>
        <w:keepNext w:val="0"/>
        <w:keepLines w:val="0"/>
        <w:framePr w:w="1698" w:h="477" w:wrap="none" w:hAnchor="page" w:x="9922" w:y="192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订货信息</w:t>
      </w:r>
    </w:p>
    <w:p>
      <w:pPr>
        <w:pStyle w:val="Style16"/>
        <w:keepNext w:val="0"/>
        <w:keepLines w:val="0"/>
        <w:framePr w:w="288" w:h="182" w:wrap="none" w:hAnchor="page" w:x="17728" w:y="1932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BAS</w:t>
      </w:r>
    </w:p>
    <w:p>
      <w:pPr>
        <w:pStyle w:val="Style13"/>
        <w:keepNext w:val="0"/>
        <w:keepLines w:val="0"/>
        <w:framePr w:w="1607" w:h="1698" w:wrap="none" w:hAnchor="page" w:x="9914" w:y="19827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PCI-1721</w:t>
      </w:r>
    </w:p>
    <w:p>
      <w:pPr>
        <w:pStyle w:val="Style13"/>
        <w:keepNext w:val="0"/>
        <w:keepLines w:val="0"/>
        <w:framePr w:w="1607" w:h="1698" w:wrap="none" w:hAnchor="page" w:x="9914" w:y="19827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PCL-10168</w:t>
      </w:r>
    </w:p>
    <w:p>
      <w:pPr>
        <w:pStyle w:val="Style13"/>
        <w:keepNext w:val="0"/>
        <w:keepLines w:val="0"/>
        <w:framePr w:w="1607" w:h="1698" w:wrap="none" w:hAnchor="page" w:x="9914" w:y="19827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ADAM-3968</w:t>
      </w:r>
    </w:p>
    <w:p>
      <w:pPr>
        <w:pStyle w:val="Style10"/>
        <w:keepNext w:val="0"/>
        <w:keepLines w:val="0"/>
        <w:framePr w:w="5139" w:h="1766" w:wrap="none" w:hAnchor="page" w:x="12423" w:y="19759"/>
        <w:widowControl w:val="0"/>
        <w:shd w:val="clear" w:color="auto" w:fill="auto"/>
        <w:bidi w:val="0"/>
        <w:spacing w:before="0" w:after="0" w:line="352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12</w:t>
      </w:r>
      <w:r>
        <w:rPr>
          <w:color w:val="000000"/>
          <w:spacing w:val="0"/>
          <w:w w:val="100"/>
          <w:position w:val="0"/>
          <w:sz w:val="24"/>
          <w:szCs w:val="24"/>
        </w:rPr>
        <w:t>位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4</w:t>
      </w:r>
      <w:r>
        <w:rPr>
          <w:color w:val="000000"/>
          <w:spacing w:val="0"/>
          <w:w w:val="100"/>
          <w:position w:val="0"/>
          <w:sz w:val="24"/>
          <w:szCs w:val="24"/>
        </w:rPr>
        <w:t>路增强模拟量输出卡，用户手册和驱动 程序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CD-ROM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。</w:t>
      </w:r>
      <w:r>
        <w:rPr>
          <w:color w:val="000000"/>
          <w:spacing w:val="0"/>
          <w:w w:val="100"/>
          <w:position w:val="0"/>
          <w:sz w:val="24"/>
          <w:szCs w:val="24"/>
        </w:rPr>
        <w:t>（不含电缆）</w:t>
      </w:r>
    </w:p>
    <w:p>
      <w:pPr>
        <w:pStyle w:val="Style10"/>
        <w:keepNext w:val="0"/>
        <w:keepLines w:val="0"/>
        <w:framePr w:w="5139" w:h="1766" w:wrap="none" w:hAnchor="page" w:x="12423" w:y="19759"/>
        <w:widowControl w:val="0"/>
        <w:shd w:val="clear" w:color="auto" w:fill="auto"/>
        <w:bidi w:val="0"/>
        <w:spacing w:before="0" w:after="0" w:line="35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两端带针型接口的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68</w:t>
      </w:r>
      <w:r>
        <w:rPr>
          <w:color w:val="000000"/>
          <w:spacing w:val="0"/>
          <w:w w:val="100"/>
          <w:position w:val="0"/>
          <w:sz w:val="24"/>
          <w:szCs w:val="24"/>
        </w:rPr>
        <w:t>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SCSI-II</w:t>
      </w:r>
      <w:r>
        <w:rPr>
          <w:color w:val="000000"/>
          <w:spacing w:val="0"/>
          <w:w w:val="100"/>
          <w:position w:val="0"/>
          <w:sz w:val="24"/>
          <w:szCs w:val="24"/>
        </w:rPr>
        <w:t>电缆，带有用于 降低噪声的特殊屏蔽，长度为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1</w:t>
      </w:r>
      <w:r>
        <w:rPr>
          <w:color w:val="000000"/>
          <w:spacing w:val="0"/>
          <w:w w:val="100"/>
          <w:position w:val="0"/>
          <w:sz w:val="24"/>
          <w:szCs w:val="24"/>
        </w:rPr>
        <w:t>米和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color w:val="000000"/>
          <w:spacing w:val="0"/>
          <w:w w:val="100"/>
          <w:position w:val="0"/>
          <w:sz w:val="24"/>
          <w:szCs w:val="24"/>
        </w:rPr>
        <w:t>米</w:t>
      </w:r>
    </w:p>
    <w:p>
      <w:pPr>
        <w:pStyle w:val="Style13"/>
        <w:keepNext w:val="0"/>
        <w:keepLines w:val="0"/>
        <w:framePr w:w="5139" w:h="1766" w:wrap="none" w:hAnchor="page" w:x="12423" w:y="19759"/>
        <w:widowControl w:val="0"/>
        <w:shd w:val="clear" w:color="auto" w:fill="auto"/>
        <w:bidi w:val="0"/>
        <w:spacing w:before="0" w:after="0" w:line="352" w:lineRule="exact"/>
        <w:ind w:left="0" w:right="0" w:firstLine="0"/>
        <w:jc w:val="left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DIN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导轨安装的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68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SCSI-II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4"/>
          <w:szCs w:val="24"/>
          <w:lang w:val="zh-TW" w:eastAsia="zh-TW" w:bidi="zh-TW"/>
        </w:rPr>
        <w:t>接线端子</w:t>
      </w:r>
    </w:p>
    <w:p>
      <w:pPr>
        <w:pStyle w:val="Style10"/>
        <w:keepNext w:val="0"/>
        <w:keepLines w:val="0"/>
        <w:framePr w:w="9277" w:h="387" w:wrap="none" w:hAnchor="page" w:x="1805" w:y="224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b/>
          <w:bCs/>
          <w:color w:val="000000"/>
          <w:spacing w:val="0"/>
          <w:w w:val="100"/>
          <w:position w:val="0"/>
          <w:sz w:val="24"/>
          <w:szCs w:val="24"/>
          <w:shd w:val="clear" w:color="auto" w:fill="FFFFFF"/>
        </w:rPr>
        <w:t>在线下载</w:t>
      </w:r>
    </w:p>
    <w:p>
      <w:pPr>
        <w:pStyle w:val="Style13"/>
        <w:keepNext w:val="0"/>
        <w:keepLines w:val="0"/>
        <w:framePr w:w="3297" w:h="273" w:wrap="none" w:hAnchor="page" w:x="11142" w:y="2248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fldChar w:fldCharType="begin"/>
      </w:r>
      <w:r>
        <w:rPr/>
        <w:instrText> HYPERLINK "http://www.advantech.com.cn/products" </w:instrText>
      </w:r>
      <w:r>
        <w:fldChar w:fldCharType="separate"/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www.advantech.com.cn/products</w:t>
      </w:r>
      <w:r>
        <w:fldChar w:fldCharType="end"/>
      </w:r>
    </w:p>
    <w:p>
      <w:pPr>
        <w:pStyle w:val="Style2"/>
        <w:keepNext w:val="0"/>
        <w:keepLines w:val="0"/>
        <w:framePr w:w="1705" w:h="508" w:wrap="none" w:hAnchor="page" w:x="15705" w:y="223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42"/>
          <w:szCs w:val="42"/>
        </w:rPr>
      </w:pPr>
      <w:r>
        <w:rPr>
          <w:rFonts w:ascii="Times New Roman" w:eastAsia="Times New Roman" w:hAnsi="Times New Roman" w:cs="Times New Roman"/>
          <w:smallCaps/>
          <w:color w:val="000000"/>
          <w:spacing w:val="0"/>
          <w:w w:val="100"/>
          <w:position w:val="0"/>
          <w:sz w:val="42"/>
          <w:szCs w:val="42"/>
          <w:shd w:val="clear" w:color="auto" w:fill="FFFFFF"/>
          <w:lang w:val="en-US" w:eastAsia="en-US" w:bidi="en-US"/>
        </w:rPr>
        <w:t>Advantech</w:t>
      </w:r>
    </w:p>
    <w:p>
      <w:pPr>
        <w:pStyle w:val="Style2"/>
        <w:keepNext w:val="0"/>
        <w:keepLines w:val="0"/>
        <w:framePr w:w="803" w:h="477" w:wrap="none" w:hAnchor="page" w:x="18122" w:y="2240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82E67"/>
          <w:spacing w:val="0"/>
          <w:w w:val="100"/>
          <w:position w:val="0"/>
          <w:sz w:val="40"/>
          <w:szCs w:val="40"/>
          <w:lang w:val="en-US" w:eastAsia="en-US" w:bidi="en-US"/>
        </w:rPr>
        <w:t>6-27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1136015</wp:posOffset>
            </wp:positionH>
            <wp:positionV relativeFrom="margin">
              <wp:posOffset>1174115</wp:posOffset>
            </wp:positionV>
            <wp:extent cx="4846320" cy="3096895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4846320" cy="309689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11256645</wp:posOffset>
            </wp:positionH>
            <wp:positionV relativeFrom="margin">
              <wp:posOffset>1347470</wp:posOffset>
            </wp:positionV>
            <wp:extent cx="951230" cy="1481455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951230" cy="148145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15570" distL="24130" distR="0" simplePos="0" relativeHeight="62914692" behindDoc="1" locked="0" layoutInCell="1" allowOverlap="1">
            <wp:simplePos x="0" y="0"/>
            <wp:positionH relativeFrom="page">
              <wp:posOffset>11280775</wp:posOffset>
            </wp:positionH>
            <wp:positionV relativeFrom="margin">
              <wp:posOffset>2950210</wp:posOffset>
            </wp:positionV>
            <wp:extent cx="377825" cy="469265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377825" cy="4692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39700" distL="0" distR="0" simplePos="0" relativeHeight="62914693" behindDoc="1" locked="0" layoutInCell="1" allowOverlap="1">
            <wp:simplePos x="0" y="0"/>
            <wp:positionH relativeFrom="page">
              <wp:posOffset>11237595</wp:posOffset>
            </wp:positionH>
            <wp:positionV relativeFrom="margin">
              <wp:posOffset>3628390</wp:posOffset>
            </wp:positionV>
            <wp:extent cx="975360" cy="115189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975360" cy="11518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34620" distL="28575" distR="0" simplePos="0" relativeHeight="62914694" behindDoc="1" locked="0" layoutInCell="1" allowOverlap="1">
            <wp:simplePos x="0" y="0"/>
            <wp:positionH relativeFrom="page">
              <wp:posOffset>11280775</wp:posOffset>
            </wp:positionH>
            <wp:positionV relativeFrom="margin">
              <wp:posOffset>6352540</wp:posOffset>
            </wp:positionV>
            <wp:extent cx="389890" cy="469265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389890" cy="4692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25095" distL="28575" distR="0" simplePos="0" relativeHeight="62914695" behindDoc="1" locked="0" layoutInCell="1" allowOverlap="1">
            <wp:simplePos x="0" y="0"/>
            <wp:positionH relativeFrom="page">
              <wp:posOffset>11280775</wp:posOffset>
            </wp:positionH>
            <wp:positionV relativeFrom="margin">
              <wp:posOffset>7035800</wp:posOffset>
            </wp:positionV>
            <wp:extent cx="628015" cy="469265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628015" cy="4692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34620" distL="28575" distR="0" simplePos="0" relativeHeight="62914696" behindDoc="1" locked="0" layoutInCell="1" allowOverlap="1">
            <wp:simplePos x="0" y="0"/>
            <wp:positionH relativeFrom="page">
              <wp:posOffset>11280775</wp:posOffset>
            </wp:positionH>
            <wp:positionV relativeFrom="margin">
              <wp:posOffset>7714615</wp:posOffset>
            </wp:positionV>
            <wp:extent cx="628015" cy="46926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628015" cy="4692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30175" distL="24130" distR="0" simplePos="0" relativeHeight="62914697" behindDoc="1" locked="0" layoutInCell="1" allowOverlap="1">
            <wp:simplePos x="0" y="0"/>
            <wp:positionH relativeFrom="page">
              <wp:posOffset>11280775</wp:posOffset>
            </wp:positionH>
            <wp:positionV relativeFrom="margin">
              <wp:posOffset>8397875</wp:posOffset>
            </wp:positionV>
            <wp:extent cx="628015" cy="46926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ext cx="628015" cy="4692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30175" distL="33655" distR="0" simplePos="0" relativeHeight="62914698" behindDoc="1" locked="0" layoutInCell="1" allowOverlap="1">
            <wp:simplePos x="0" y="0"/>
            <wp:positionH relativeFrom="page">
              <wp:posOffset>11280775</wp:posOffset>
            </wp:positionH>
            <wp:positionV relativeFrom="margin">
              <wp:posOffset>9076690</wp:posOffset>
            </wp:positionV>
            <wp:extent cx="628015" cy="469265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21"/>
                    <a:stretch/>
                  </pic:blipFill>
                  <pic:spPr>
                    <a:xfrm>
                      <a:ext cx="628015" cy="4692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25095" distL="43180" distR="0" simplePos="0" relativeHeight="62914699" behindDoc="1" locked="0" layoutInCell="1" allowOverlap="1">
            <wp:simplePos x="0" y="0"/>
            <wp:positionH relativeFrom="page">
              <wp:posOffset>11290300</wp:posOffset>
            </wp:positionH>
            <wp:positionV relativeFrom="margin">
              <wp:posOffset>9769475</wp:posOffset>
            </wp:positionV>
            <wp:extent cx="603250" cy="45085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23"/>
                    <a:stretch/>
                  </pic:blipFill>
                  <pic:spPr>
                    <a:xfrm>
                      <a:ext cx="603250" cy="4508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25095" distL="43180" distR="0" simplePos="0" relativeHeight="62914700" behindDoc="1" locked="0" layoutInCell="1" allowOverlap="1">
            <wp:simplePos x="0" y="0"/>
            <wp:positionH relativeFrom="page">
              <wp:posOffset>11290300</wp:posOffset>
            </wp:positionH>
            <wp:positionV relativeFrom="margin">
              <wp:posOffset>10448290</wp:posOffset>
            </wp:positionV>
            <wp:extent cx="603250" cy="45085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25"/>
                    <a:stretch/>
                  </pic:blipFill>
                  <pic:spPr>
                    <a:xfrm>
                      <a:ext cx="603250" cy="45085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20650" distL="33655" distR="0" simplePos="0" relativeHeight="62914701" behindDoc="1" locked="0" layoutInCell="1" allowOverlap="1">
            <wp:simplePos x="0" y="0"/>
            <wp:positionH relativeFrom="page">
              <wp:posOffset>11280775</wp:posOffset>
            </wp:positionH>
            <wp:positionV relativeFrom="margin">
              <wp:posOffset>11122025</wp:posOffset>
            </wp:positionV>
            <wp:extent cx="621665" cy="46926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ext cx="621665" cy="46926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06045" distL="24130" distR="0" simplePos="0" relativeHeight="62914702" behindDoc="1" locked="0" layoutInCell="1" allowOverlap="1">
            <wp:simplePos x="0" y="0"/>
            <wp:positionH relativeFrom="page">
              <wp:posOffset>11280775</wp:posOffset>
            </wp:positionH>
            <wp:positionV relativeFrom="margin">
              <wp:posOffset>11800840</wp:posOffset>
            </wp:positionV>
            <wp:extent cx="628015" cy="475615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ext cx="628015" cy="4756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0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9235" w:h="25071"/>
      <w:pgMar w:top="1811" w:right="0" w:bottom="179" w:left="1758" w:header="1383" w:footer="3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Other|1_"/>
    <w:basedOn w:val="DefaultParagraphFont"/>
    <w:link w:val="Style2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character" w:customStyle="1" w:styleId="CharStyle6">
    <w:name w:val="Body text|3_"/>
    <w:basedOn w:val="DefaultParagraphFont"/>
    <w:link w:val="Style5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82E67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CharStyle11">
    <w:name w:val="Body text|1_"/>
    <w:basedOn w:val="DefaultParagraphFont"/>
    <w:link w:val="Style10"/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character" w:customStyle="1" w:styleId="CharStyle14">
    <w:name w:val="Body text|2_"/>
    <w:basedOn w:val="DefaultParagraphFont"/>
    <w:link w:val="Style13"/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CharStyle17">
    <w:name w:val="Picture caption|1_"/>
    <w:basedOn w:val="DefaultParagraphFont"/>
    <w:link w:val="Style16"/>
    <w:rPr>
      <w:b w:val="0"/>
      <w:bCs w:val="0"/>
      <w:i w:val="0"/>
      <w:iCs w:val="0"/>
      <w:smallCaps w:val="0"/>
      <w:strike w:val="0"/>
      <w:color w:val="808080"/>
      <w:sz w:val="14"/>
      <w:szCs w:val="14"/>
      <w:u w:val="none"/>
      <w:shd w:val="clear" w:color="auto" w:fill="auto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Style5">
    <w:name w:val="Body text|3"/>
    <w:basedOn w:val="Normal"/>
    <w:link w:val="CharStyle6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082E67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Style10">
    <w:name w:val="Body text|1"/>
    <w:basedOn w:val="Normal"/>
    <w:link w:val="CharStyle11"/>
    <w:pPr>
      <w:widowControl w:val="0"/>
      <w:shd w:val="clear" w:color="auto" w:fill="auto"/>
      <w:spacing w:line="288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u w:val="none"/>
      <w:shd w:val="clear" w:color="auto" w:fill="auto"/>
      <w:lang w:val="zh-TW" w:eastAsia="zh-TW" w:bidi="zh-TW"/>
    </w:rPr>
  </w:style>
  <w:style w:type="paragraph" w:customStyle="1" w:styleId="Style13">
    <w:name w:val="Body text|2"/>
    <w:basedOn w:val="Normal"/>
    <w:link w:val="CharStyle14"/>
    <w:pPr>
      <w:widowControl w:val="0"/>
      <w:shd w:val="clear" w:color="auto" w:fill="auto"/>
      <w:spacing w:after="40"/>
    </w:pPr>
    <w:rPr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Style16">
    <w:name w:val="Picture caption|1"/>
    <w:basedOn w:val="Normal"/>
    <w:link w:val="CharStyle17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color w:val="808080"/>
      <w:sz w:val="14"/>
      <w:szCs w:val="14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Relationship Id="rId19" Type="http://schemas.openxmlformats.org/officeDocument/2006/relationships/image" Target="media/image8.jpeg"/><Relationship Id="rId20" Type="http://schemas.openxmlformats.org/officeDocument/2006/relationships/image" Target="media/image8.jpeg" TargetMode="External"/><Relationship Id="rId21" Type="http://schemas.openxmlformats.org/officeDocument/2006/relationships/image" Target="media/image9.jpeg"/><Relationship Id="rId22" Type="http://schemas.openxmlformats.org/officeDocument/2006/relationships/image" Target="media/image9.jpeg" TargetMode="External"/><Relationship Id="rId23" Type="http://schemas.openxmlformats.org/officeDocument/2006/relationships/image" Target="media/image10.jpeg"/><Relationship Id="rId24" Type="http://schemas.openxmlformats.org/officeDocument/2006/relationships/image" Target="media/image10.jpeg" TargetMode="External"/><Relationship Id="rId25" Type="http://schemas.openxmlformats.org/officeDocument/2006/relationships/image" Target="media/image11.jpeg"/><Relationship Id="rId26" Type="http://schemas.openxmlformats.org/officeDocument/2006/relationships/image" Target="media/image11.jpeg" TargetMode="External"/><Relationship Id="rId27" Type="http://schemas.openxmlformats.org/officeDocument/2006/relationships/image" Target="media/image12.jpeg"/><Relationship Id="rId28" Type="http://schemas.openxmlformats.org/officeDocument/2006/relationships/image" Target="media/image12.jpeg" TargetMode="External"/><Relationship Id="rId29" Type="http://schemas.openxmlformats.org/officeDocument/2006/relationships/image" Target="media/image13.jpeg"/><Relationship Id="rId30" Type="http://schemas.openxmlformats.org/officeDocument/2006/relationships/image" Target="media/image13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3405#6-P20-39</dc:title>
  <dc:subject>3405#6-P20-39</dc:subject>
  <dc:creator>533</dc:creator>
  <cp:keywords/>
</cp:coreProperties>
</file>