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26"/>
        </w:rPr>
      </w:pPr>
    </w:p>
    <w:p>
      <w:pPr>
        <w:spacing w:before="103"/>
        <w:ind w:left="0" w:right="99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9"/>
        </w:rPr>
      </w:pPr>
      <w:r>
        <w:rPr/>
        <w:pict>
          <v:group style="position:absolute;margin-left:42.519699pt;margin-top:15.48492pt;width:510.3pt;height:46.65pt;mso-position-horizontal-relative:page;mso-position-vertical-relative:paragraph;z-index:-251655168;mso-wrap-distance-left:0;mso-wrap-distance-right:0" coordorigin="850,310" coordsize="10206,933">
            <v:shape style="position:absolute;left:5240;top:649;width:5816;height:567" coordorigin="5240,650" coordsize="5816,567" path="m10819,650l5240,650,5240,1217,11055,1217,11055,961,10819,650xe" filled="true" fillcolor="#b6d998" stroked="false">
              <v:path arrowok="t"/>
              <v:fill type="solid"/>
            </v:shape>
            <v:rect style="position:absolute;left:852;top:649;width:4332;height:567" filled="true" fillcolor="#4fb233" stroked="false">
              <v:fill type="solid"/>
            </v:rect>
            <v:shape style="position:absolute;left:850;top:309;width:4316;height:284" coordorigin="850,310" coordsize="4316,284" path="m4863,310l850,310,850,593,5166,593,5164,482,4863,310xe" filled="true" fillcolor="#9dc516" stroked="false">
              <v:path arrowok="t"/>
              <v:fill type="solid"/>
            </v:shape>
            <v:shape style="position:absolute;left:1021;top:336;width:1112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UPC Series</w:t>
                    </w:r>
                  </w:p>
                </w:txbxContent>
              </v:textbox>
              <w10:wrap type="none"/>
            </v:shape>
            <v:shape style="position:absolute;left:5421;top:779;width:4402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Intel® </w:t>
                    </w:r>
                    <w:r>
                      <w:rPr>
                        <w:spacing w:val="-6"/>
                        <w:sz w:val="24"/>
                      </w:rPr>
                      <w:t>Atom™ </w:t>
                    </w:r>
                    <w:r>
                      <w:rPr>
                        <w:spacing w:val="-3"/>
                        <w:sz w:val="24"/>
                      </w:rPr>
                      <w:t>D525 </w:t>
                    </w:r>
                    <w:r>
                      <w:rPr>
                        <w:sz w:val="24"/>
                      </w:rPr>
                      <w:t>Dual Core Processor</w:t>
                    </w:r>
                  </w:p>
                </w:txbxContent>
              </v:textbox>
              <w10:wrap type="none"/>
            </v:shape>
            <v:shape style="position:absolute;left:977;top:723;width:3291;height:519" type="#_x0000_t202" filled="true" fillcolor="#000000" stroked="false">
              <v:textbox inset="0,0,0,0">
                <w:txbxContent>
                  <w:p>
                    <w:pPr>
                      <w:spacing w:line="474" w:lineRule="exact" w:before="0"/>
                      <w:ind w:left="21" w:right="0" w:firstLine="0"/>
                      <w:jc w:val="left"/>
                      <w:rPr>
                        <w:rFonts w:ascii="Arial Black"/>
                        <w:sz w:val="40"/>
                      </w:rPr>
                    </w:pPr>
                    <w:r>
                      <w:rPr>
                        <w:rFonts w:ascii="Arial Black"/>
                        <w:color w:val="FFFFFF"/>
                        <w:w w:val="90"/>
                        <w:sz w:val="40"/>
                      </w:rPr>
                      <w:t>UPC-V312-D525</w:t>
                    </w:r>
                  </w:p>
                </w:txbxContent>
              </v:textbox>
              <v:fill opacity="49152f" typ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Arial Black"/>
          <w:b/>
          <w:i/>
          <w:sz w:val="8"/>
        </w:rPr>
      </w:pPr>
    </w:p>
    <w:p>
      <w:pPr>
        <w:spacing w:after="0"/>
        <w:rPr>
          <w:rFonts w:ascii="Arial Black"/>
          <w:sz w:val="8"/>
        </w:rPr>
        <w:sectPr>
          <w:footerReference w:type="default" r:id="rId5"/>
          <w:type w:val="continuous"/>
          <w:pgSz w:w="11910" w:h="16160"/>
          <w:pgMar w:footer="225" w:top="0" w:bottom="420" w:left="720" w:right="380"/>
        </w:sect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28"/>
        </w:rPr>
      </w:pPr>
    </w:p>
    <w:p>
      <w:pPr>
        <w:pStyle w:val="BodyText"/>
        <w:rPr>
          <w:rFonts w:ascii="Arial Black"/>
          <w:b/>
          <w:i/>
          <w:sz w:val="37"/>
        </w:rPr>
      </w:pPr>
    </w:p>
    <w:p>
      <w:pPr>
        <w:spacing w:before="0"/>
        <w:ind w:left="158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pacing w:val="-3"/>
          <w:w w:val="120"/>
          <w:sz w:val="24"/>
        </w:rPr>
        <w:t>Specifications</w:t>
      </w:r>
    </w:p>
    <w:p>
      <w:pPr>
        <w:spacing w:before="90"/>
        <w:ind w:left="550" w:right="0" w:firstLine="0"/>
        <w:jc w:val="left"/>
        <w:rPr>
          <w:rFonts w:ascii="Times New Roman"/>
          <w:b/>
          <w:i/>
          <w:sz w:val="24"/>
        </w:rPr>
      </w:pPr>
      <w:r>
        <w:rPr/>
        <w:br w:type="column"/>
      </w:r>
      <w:r>
        <w:rPr>
          <w:rFonts w:ascii="Times New Roman"/>
          <w:b/>
          <w:i/>
          <w:w w:val="120"/>
          <w:sz w:val="24"/>
        </w:rPr>
        <w:t>Features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81" w:after="0"/>
        <w:ind w:left="707" w:right="0" w:hanging="142"/>
        <w:jc w:val="left"/>
        <w:rPr>
          <w:sz w:val="16"/>
        </w:rPr>
      </w:pPr>
      <w:r>
        <w:rPr/>
        <w:pict>
          <v:group style="position:absolute;margin-left:63.92601pt;margin-top:-22.734409pt;width:162pt;height:202.5pt;mso-position-horizontal-relative:page;mso-position-vertical-relative:paragraph;z-index:-252445696" coordorigin="1279,-455" coordsize="3240,4050">
            <v:shape style="position:absolute;left:1278;top:-455;width:2924;height:3569" type="#_x0000_t75" stroked="false">
              <v:imagedata r:id="rId6" o:title=""/>
            </v:shape>
            <v:shape style="position:absolute;left:3703;top:2837;width:815;height:758" type="#_x0000_t75" stroked="false">
              <v:imagedata r:id="rId7" o:title=""/>
            </v:shape>
            <w10:wrap type="none"/>
          </v:group>
        </w:pict>
      </w:r>
      <w:r>
        <w:rPr>
          <w:sz w:val="16"/>
        </w:rPr>
        <w:t>Fully IP 65 compliant with Intel® Atom™ D525 1.8GHz dual-core</w:t>
      </w:r>
      <w:r>
        <w:rPr>
          <w:spacing w:val="-26"/>
          <w:sz w:val="16"/>
        </w:rPr>
        <w:t> </w:t>
      </w:r>
      <w:r>
        <w:rPr>
          <w:sz w:val="16"/>
        </w:rPr>
        <w:t>processor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12.1’’ 600 nits 1024 x 768 LCD with LED</w:t>
      </w:r>
      <w:r>
        <w:rPr>
          <w:spacing w:val="-17"/>
          <w:sz w:val="16"/>
        </w:rPr>
        <w:t> </w:t>
      </w:r>
      <w:r>
        <w:rPr>
          <w:sz w:val="16"/>
        </w:rPr>
        <w:t>backlight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Dual DC input, 9V ~ 36V and 10.5V ~ </w:t>
      </w:r>
      <w:r>
        <w:rPr>
          <w:spacing w:val="-5"/>
          <w:sz w:val="16"/>
        </w:rPr>
        <w:t>36V, </w:t>
      </w:r>
      <w:r>
        <w:rPr>
          <w:sz w:val="16"/>
        </w:rPr>
        <w:t>switch</w:t>
      </w:r>
      <w:r>
        <w:rPr>
          <w:spacing w:val="-8"/>
          <w:sz w:val="16"/>
        </w:rPr>
        <w:t> </w:t>
      </w:r>
      <w:r>
        <w:rPr>
          <w:sz w:val="16"/>
        </w:rPr>
        <w:t>automatically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Dual-band 2.4/5 GHz Wi-Fi </w:t>
      </w:r>
      <w:r>
        <w:rPr>
          <w:spacing w:val="-3"/>
          <w:sz w:val="16"/>
        </w:rPr>
        <w:t>802.11 </w:t>
      </w:r>
      <w:r>
        <w:rPr>
          <w:sz w:val="16"/>
        </w:rPr>
        <w:t>a/b/g/n 3T3R MIMO</w:t>
      </w:r>
      <w:r>
        <w:rPr>
          <w:spacing w:val="-6"/>
          <w:sz w:val="16"/>
        </w:rPr>
        <w:t> </w:t>
      </w:r>
      <w:r>
        <w:rPr>
          <w:sz w:val="16"/>
        </w:rPr>
        <w:t>design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Reserved space for 3.75G </w:t>
      </w:r>
      <w:r>
        <w:rPr>
          <w:spacing w:val="-3"/>
          <w:sz w:val="16"/>
        </w:rPr>
        <w:t>HSUPA </w:t>
      </w:r>
      <w:r>
        <w:rPr>
          <w:sz w:val="16"/>
        </w:rPr>
        <w:t>USB</w:t>
      </w:r>
      <w:r>
        <w:rPr>
          <w:spacing w:val="-11"/>
          <w:sz w:val="16"/>
        </w:rPr>
        <w:t> </w:t>
      </w:r>
      <w:r>
        <w:rPr>
          <w:sz w:val="16"/>
        </w:rPr>
        <w:t>module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Optional GPS receiver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Optional EM or Mifare RFID</w:t>
      </w:r>
      <w:r>
        <w:rPr>
          <w:spacing w:val="-3"/>
          <w:sz w:val="16"/>
        </w:rPr>
        <w:t> </w:t>
      </w:r>
      <w:r>
        <w:rPr>
          <w:sz w:val="16"/>
        </w:rPr>
        <w:t>reader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Optional Bluetooth module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Built-in 2-mgeapixel webcam with </w:t>
      </w:r>
      <w:r>
        <w:rPr>
          <w:spacing w:val="-6"/>
          <w:sz w:val="16"/>
        </w:rPr>
        <w:t>AF, </w:t>
      </w:r>
      <w:r>
        <w:rPr>
          <w:sz w:val="16"/>
        </w:rPr>
        <w:t>AE and AWB</w:t>
      </w:r>
      <w:r>
        <w:rPr>
          <w:spacing w:val="-27"/>
          <w:sz w:val="16"/>
        </w:rPr>
        <w:t> </w:t>
      </w:r>
      <w:r>
        <w:rPr>
          <w:sz w:val="16"/>
        </w:rPr>
        <w:t>capabilities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CAN-bus interface with</w:t>
      </w:r>
      <w:r>
        <w:rPr>
          <w:spacing w:val="-4"/>
          <w:sz w:val="16"/>
        </w:rPr>
        <w:t> </w:t>
      </w:r>
      <w:r>
        <w:rPr>
          <w:sz w:val="16"/>
        </w:rPr>
        <w:t>isolation</w:t>
      </w:r>
    </w:p>
    <w:p>
      <w:pPr>
        <w:pStyle w:val="ListParagraph"/>
        <w:numPr>
          <w:ilvl w:val="0"/>
          <w:numId w:val="1"/>
        </w:numPr>
        <w:tabs>
          <w:tab w:pos="708" w:val="left" w:leader="none"/>
        </w:tabs>
        <w:spacing w:line="240" w:lineRule="auto" w:before="56" w:after="0"/>
        <w:ind w:left="707" w:right="0" w:hanging="142"/>
        <w:jc w:val="left"/>
        <w:rPr>
          <w:sz w:val="16"/>
        </w:rPr>
      </w:pPr>
      <w:r>
        <w:rPr>
          <w:sz w:val="16"/>
        </w:rPr>
        <w:t>Robust die-casting aluminum</w:t>
      </w:r>
      <w:r>
        <w:rPr>
          <w:spacing w:val="-4"/>
          <w:sz w:val="16"/>
        </w:rPr>
        <w:t> </w:t>
      </w:r>
      <w:r>
        <w:rPr>
          <w:sz w:val="16"/>
        </w:rPr>
        <w:t>chassis</w:t>
      </w: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2945014</wp:posOffset>
            </wp:positionH>
            <wp:positionV relativeFrom="paragraph">
              <wp:posOffset>109557</wp:posOffset>
            </wp:positionV>
            <wp:extent cx="517010" cy="481012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3538023</wp:posOffset>
            </wp:positionH>
            <wp:positionV relativeFrom="paragraph">
              <wp:posOffset>109557</wp:posOffset>
            </wp:positionV>
            <wp:extent cx="517010" cy="48101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25.278198pt;margin-top:8.626441pt;width:40.75pt;height:37.9pt;mso-position-horizontal-relative:page;mso-position-vertical-relative:paragraph;z-index:-251652096;mso-wrap-distance-left:0;mso-wrap-distance-right:0" coordorigin="6506,173" coordsize="815,758">
            <v:shape style="position:absolute;left:6505;top:172;width:815;height:758" coordorigin="6506,173" coordsize="815,758" path="m7196,173l6630,173,6581,182,6542,209,6515,248,6506,297,6506,806,6515,854,6542,894,6581,920,6630,930,7196,930,7244,920,7260,910,6630,910,6589,901,6556,879,6534,846,6526,806,6526,297,6534,256,6556,223,6589,201,6630,193,7260,193,7244,182,7196,173xm7260,193l7196,193,7236,201,7269,223,7291,256,7299,297,7299,806,7291,846,7269,879,7236,901,7196,910,7260,910,7283,894,7310,854,7320,806,7320,297,7310,248,7283,209,7260,193xe" filled="true" fillcolor="#006934" stroked="false">
              <v:path arrowok="t"/>
              <v:fill type="solid"/>
            </v:shape>
            <v:shape style="position:absolute;left:6642;top:727;width:516;height:118" type="#_x0000_t75" stroked="false">
              <v:imagedata r:id="rId10" o:title=""/>
            </v:shape>
            <v:shape style="position:absolute;left:6614;top:224;width:575;height:466" coordorigin="6614,225" coordsize="575,466" path="m6902,225l6835,225,6818,228,6805,237,6795,250,6791,267,6790,283,6782,291,6662,291,6642,295,6627,304,6617,319,6614,339,6614,647,6614,652,6616,656,6622,671,6632,681,6645,688,6661,690,7141,690,7161,687,7176,677,7182,668,6645,668,6636,659,6636,322,6645,313,6767,313,6785,310,6799,302,6809,288,6813,270,6814,255,6823,247,7005,247,6999,237,6985,228,6968,225,6902,225xm7005,247l6981,247,6989,255,6990,270,6994,288,7004,302,7018,310,7036,313,7158,313,7167,322,7167,659,7158,668,7182,668,7186,662,7189,643,7189,334,7189,329,7188,325,7182,311,7172,300,7159,294,7143,291,7063,291,7021,291,7013,283,7012,268,7008,251,7005,247xm7116,291l7063,291,7122,291,7116,291xe" filled="true" fillcolor="#006934" stroked="false">
              <v:path arrowok="t"/>
              <v:fill type="solid"/>
            </v:shape>
            <v:shape style="position:absolute;left:6757;top:335;width:288;height:288" coordorigin="6758,336" coordsize="288,288" path="m6902,336l6846,347,6800,378,6769,423,6758,480,6769,536,6800,581,6846,612,6902,624,6958,612,6974,601,6900,601,6853,592,6815,565,6789,526,6780,478,6790,431,6816,393,6855,367,6902,358,6974,358,6958,347,6902,336xm6974,358l6902,358,6949,368,6988,394,7014,433,7023,481,7013,528,6987,566,6948,592,6900,601,6974,601,7003,581,7034,535,7045,480,7034,424,7003,378,6974,358xe" filled="true" fillcolor="#006934" stroked="false">
              <v:path arrowok="t"/>
              <v:fill type="solid"/>
            </v:shape>
            <v:shape style="position:absolute;left:7056;top:335;width:89;height:89" coordorigin="7057,336" coordsize="89,89" path="m7101,336l7084,339,7069,348,7060,362,7057,380,7060,397,7069,411,7083,421,7101,424,7118,421,7132,411,7138,402,7112,402,7088,402,7078,392,7078,368,7089,358,7138,358,7132,349,7118,339,7101,336xm7138,358l7089,358,7113,358,7123,368,7122,393,7112,402,7138,402,7141,397,7145,380,7141,363,7138,358xe" filled="true" fillcolor="#006934" stroked="false">
              <v:path arrowok="t"/>
              <v:fill type="solid"/>
            </v:shape>
            <v:rect style="position:absolute;left:6835;top:269;width:133;height:22" filled="true" fillcolor="#006934" stroked="false">
              <v:fill type="solid"/>
            </v:rect>
            <v:shape style="position:absolute;left:6901;top:480;width:99;height:99" coordorigin="6902,480" coordsize="99,99" path="m7001,480l6979,480,6977,496,6973,510,6917,555,6902,557,6902,578,6938,572,6970,552,6993,520,7001,480xe" filled="true" fillcolor="#006934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371.971802pt;margin-top:8.626441pt;width:40.75pt;height:37.9pt;mso-position-horizontal-relative:page;mso-position-vertical-relative:paragraph;z-index:-251651072;mso-wrap-distance-left:0;mso-wrap-distance-right:0" coordorigin="7439,173" coordsize="815,758">
            <v:shape style="position:absolute;left:7439;top:172;width:815;height:758" coordorigin="7439,173" coordsize="815,758" path="m8130,173l7563,173,7515,182,7476,209,7449,248,7439,297,7439,806,7449,854,7476,894,7515,920,7563,930,8130,930,8178,920,8193,910,7563,910,7523,901,7490,879,7468,846,7460,806,7460,297,7468,256,7490,223,7523,201,7563,193,8193,193,8178,182,8130,173xm8193,193l8130,193,8170,201,8203,223,8225,256,8233,297,8233,806,8225,846,8203,879,8170,901,8130,910,8193,910,8217,894,8244,854,8253,806,8253,297,8244,248,8217,209,8193,193xe" filled="true" fillcolor="#006934" stroked="false">
              <v:path arrowok="t"/>
              <v:fill type="solid"/>
            </v:shape>
            <v:shape style="position:absolute;left:7568;top:308;width:557;height:369" type="#_x0000_t75" stroked="false">
              <v:imagedata r:id="rId11" o:title=""/>
            </v:shape>
            <v:shape style="position:absolute;left:7536;top:708;width:622;height:154" type="#_x0000_t75" stroked="false">
              <v:imagedata r:id="rId12" o:title=""/>
            </v:shape>
            <w10:wrap type="topAndBottom"/>
          </v:group>
        </w:pict>
      </w:r>
      <w:r>
        <w:rPr/>
        <w:pict>
          <v:group style="position:absolute;margin-left:418.665405pt;margin-top:8.626441pt;width:40.75pt;height:37.9pt;mso-position-horizontal-relative:page;mso-position-vertical-relative:paragraph;z-index:-251650048;mso-wrap-distance-left:0;mso-wrap-distance-right:0" coordorigin="8373,173" coordsize="815,758">
            <v:shape style="position:absolute;left:8373;top:172;width:815;height:758" coordorigin="8373,173" coordsize="815,758" path="m9063,173l8497,173,8449,182,8410,209,8383,248,8373,297,8373,806,8383,854,8410,894,8449,920,8497,930,9063,930,9112,920,9127,910,8497,910,8457,901,8424,879,8402,846,8394,806,8394,297,8402,256,8424,223,8457,201,8497,193,9127,193,9112,182,9063,173xm9127,193l9063,193,9104,201,9137,223,9159,256,9167,297,9167,806,9159,846,9137,879,9104,901,9063,910,9127,910,9151,894,9178,854,9187,806,9187,297,9178,248,9151,209,9127,193xe" filled="true" fillcolor="#006934" stroked="false">
              <v:path arrowok="t"/>
              <v:fill type="solid"/>
            </v:shape>
            <v:shape style="position:absolute;left:8494;top:722;width:234;height:122" type="#_x0000_t75" stroked="false">
              <v:imagedata r:id="rId13" o:title=""/>
            </v:shape>
            <v:shape style="position:absolute;left:8779;top:728;width:289;height:117" type="#_x0000_t75" stroked="false">
              <v:imagedata r:id="rId14" o:title=""/>
            </v:shape>
            <v:line style="position:absolute" from="8518,662" to="9043,662" stroked="true" strokeweight="1.019000pt" strokecolor="#006934">
              <v:stroke dashstyle="solid"/>
            </v:line>
            <v:shape style="position:absolute;left:8731;top:367;width:106;height:106" coordorigin="8732,368" coordsize="106,106" path="m8831,368l8770,396,8732,446,8732,456,8748,473,8757,473,8768,472,8818,416,8828,395,8838,374,8831,368xe" filled="true" fillcolor="#006934" stroked="false">
              <v:path arrowok="t"/>
              <v:fill type="solid"/>
            </v:shape>
            <v:shape style="position:absolute;left:8740;top:494;width:105;height:107" coordorigin="8741,494" coordsize="105,107" path="m8840,494l8780,522,8741,575,8741,584,8758,601,8818,560,8836,521,8845,501,8840,494xe" filled="true" fillcolor="#006934" stroked="false">
              <v:path arrowok="t"/>
              <v:fill type="solid"/>
            </v:shape>
            <v:shape style="position:absolute;left:8579;top:502;width:108;height:107" type="#_x0000_t75" stroked="false">
              <v:imagedata r:id="rId15" o:title=""/>
            </v:shape>
            <v:shape style="position:absolute;left:8874;top:511;width:106;height:106" coordorigin="8875,511" coordsize="106,106" path="m8974,511l8916,537,8875,589,8875,598,8892,617,8954,575,8971,537,8980,518,8974,511xe" filled="true" fillcolor="#006934" stroked="false">
              <v:path arrowok="t"/>
              <v:fill type="solid"/>
            </v:shape>
            <v:shape style="position:absolute;left:8875;top:351;width:106;height:106" coordorigin="8875,351" coordsize="106,106" path="m8973,351l8911,381,8875,430,8877,441,8891,455,8901,457,8911,456,8961,400,8971,379,8981,357,8973,351xe" filled="true" fillcolor="#006934" stroked="false">
              <v:path arrowok="t"/>
              <v:fill type="solid"/>
            </v:shape>
            <v:shape style="position:absolute;left:8868;top:229;width:105;height:107" coordorigin="8869,230" coordsize="105,107" path="m8967,230l8904,259,8869,311,8869,321,8886,336,8896,336,8906,335,8954,278,8964,257,8973,236,8967,230xe" filled="true" fillcolor="#006934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5910059</wp:posOffset>
            </wp:positionH>
            <wp:positionV relativeFrom="paragraph">
              <wp:posOffset>109555</wp:posOffset>
            </wp:positionV>
            <wp:extent cx="517010" cy="481012"/>
            <wp:effectExtent l="0" t="0" r="0" b="0"/>
            <wp:wrapTopAndBottom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6503070</wp:posOffset>
            </wp:positionH>
            <wp:positionV relativeFrom="paragraph">
              <wp:posOffset>109555</wp:posOffset>
            </wp:positionV>
            <wp:extent cx="517010" cy="481012"/>
            <wp:effectExtent l="0" t="0" r="0" b="0"/>
            <wp:wrapTopAndBottom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10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type w:val="continuous"/>
          <w:pgSz w:w="11910" w:h="16160"/>
          <w:pgMar w:top="0" w:bottom="420" w:left="720" w:right="380"/>
          <w:cols w:num="2" w:equalWidth="0">
            <w:col w:w="1796" w:space="1964"/>
            <w:col w:w="7050"/>
          </w:cols>
        </w:sectPr>
      </w:pPr>
    </w:p>
    <w:p>
      <w:pPr>
        <w:pStyle w:val="BodyText"/>
        <w:spacing w:before="10"/>
        <w:rPr>
          <w:sz w:val="2"/>
        </w:rPr>
      </w:pPr>
      <w:r>
        <w:rPr/>
        <w:pict>
          <v:group style="position:absolute;margin-left:.0pt;margin-top:.000053pt;width:245.45pt;height:37.6pt;mso-position-horizontal-relative:page;mso-position-vertical-relative:page;z-index:-252446720" coordorigin="0,0" coordsize="4909,752">
            <v:shape style="position:absolute;left:0;top:0;width:4909;height:505" coordorigin="0,0" coordsize="4909,505" path="m4908,0l0,0,0,497,4322,505,4908,0xe" filled="true" fillcolor="#e3f0d7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5a92d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e3f0d7" stroked="false">
              <v:path arrowok="t"/>
              <v:fill type="solid"/>
            </v:shape>
            <v:shape style="position:absolute;left:0;top:0;width:4909;height:752" type="#_x0000_t202" filled="false" stroked="false">
              <v:textbox inset="0,0,0,0">
                <w:txbxContent>
                  <w:p>
                    <w:pPr>
                      <w:spacing w:before="151"/>
                      <w:ind w:left="57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tbl>
      <w:tblPr>
        <w:tblW w:w="0" w:type="auto"/>
        <w:jc w:val="left"/>
        <w:tblInd w:w="15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2105"/>
        <w:gridCol w:w="7093"/>
      </w:tblGrid>
      <w:tr>
        <w:trPr>
          <w:trHeight w:val="203" w:hRule="atLeast"/>
        </w:trPr>
        <w:tc>
          <w:tcPr>
            <w:tcW w:w="3064" w:type="dxa"/>
            <w:gridSpan w:val="2"/>
            <w:shd w:val="clear" w:color="auto" w:fill="7FC158"/>
          </w:tcPr>
          <w:p>
            <w:pPr>
              <w:pStyle w:val="TableParagraph"/>
              <w:spacing w:line="163" w:lineRule="exact" w:before="20"/>
              <w:ind w:left="27"/>
              <w:rPr>
                <w:b/>
                <w:sz w:val="16"/>
              </w:rPr>
            </w:pPr>
            <w:r>
              <w:rPr>
                <w:b/>
                <w:sz w:val="16"/>
              </w:rPr>
              <w:t>Model Name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B4D150"/>
          </w:tcPr>
          <w:p>
            <w:pPr>
              <w:pStyle w:val="TableParagraph"/>
              <w:spacing w:line="174" w:lineRule="exact" w:before="9"/>
              <w:ind w:right="19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UPC-V312-D525-R13</w:t>
            </w:r>
          </w:p>
        </w:tc>
      </w:tr>
      <w:tr>
        <w:trPr>
          <w:trHeight w:val="163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4"/>
              <w:ind w:left="27"/>
              <w:rPr>
                <w:sz w:val="12"/>
              </w:rPr>
            </w:pPr>
            <w:r>
              <w:rPr>
                <w:sz w:val="12"/>
              </w:rPr>
              <w:t>Display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LCD Size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12.1”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Max. Resolution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1024(W) x 768(H)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Brightness (cd/m²)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600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Contrast Ratio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700:1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LCD Color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16.2M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Pixel Pitch (mm) (HxV)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0.24(H) x 0.24(V)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Viewing Angle (V/H)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150° / 130°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Backlight MTBF (hrs)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50000</w:t>
            </w:r>
          </w:p>
        </w:tc>
      </w:tr>
      <w:tr>
        <w:trPr>
          <w:trHeight w:val="163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101"/>
              <w:ind w:left="27"/>
              <w:rPr>
                <w:sz w:val="12"/>
              </w:rPr>
            </w:pPr>
            <w:r>
              <w:rPr>
                <w:sz w:val="12"/>
              </w:rPr>
              <w:t>Touch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Touchscreen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3" w:lineRule="exact" w:before="2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5-wire resistive type with RS-232 interface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1" w:lineRule="exact" w:before="12"/>
              <w:ind w:left="30"/>
              <w:rPr>
                <w:sz w:val="12"/>
              </w:rPr>
            </w:pPr>
            <w:r>
              <w:rPr>
                <w:sz w:val="12"/>
              </w:rPr>
              <w:t>Touch Controller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23" w:lineRule="exact" w:before="20"/>
              <w:ind w:right="1904"/>
              <w:jc w:val="center"/>
              <w:rPr>
                <w:sz w:val="12"/>
              </w:rPr>
            </w:pPr>
            <w:r>
              <w:rPr>
                <w:sz w:val="12"/>
              </w:rPr>
              <w:t>DMC 9000</w:t>
            </w:r>
          </w:p>
        </w:tc>
      </w:tr>
      <w:tr>
        <w:trPr>
          <w:trHeight w:val="163" w:hRule="atLeast"/>
        </w:trPr>
        <w:tc>
          <w:tcPr>
            <w:tcW w:w="959" w:type="dxa"/>
            <w:vMerge w:val="restart"/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Motherboard</w:t>
            </w: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1" w:lineRule="exact" w:before="12"/>
              <w:ind w:left="27"/>
              <w:rPr>
                <w:sz w:val="12"/>
              </w:rPr>
            </w:pPr>
            <w:r>
              <w:rPr>
                <w:sz w:val="12"/>
              </w:rPr>
              <w:t>SBC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 w:before="1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UPCMB-V312-D525-R10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z w:val="12"/>
              </w:rPr>
              <w:t>CPU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Intel® Atom™ D525 1.8GHz dual-core processor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1" w:lineRule="exact"/>
              <w:ind w:left="27"/>
              <w:rPr>
                <w:sz w:val="12"/>
              </w:rPr>
            </w:pPr>
            <w:r>
              <w:rPr>
                <w:sz w:val="12"/>
              </w:rPr>
              <w:t>Chipset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1" w:lineRule="exact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Intel® ICH8M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2" w:lineRule="exact"/>
              <w:ind w:left="27"/>
              <w:rPr>
                <w:sz w:val="12"/>
              </w:rPr>
            </w:pPr>
            <w:r>
              <w:rPr>
                <w:sz w:val="12"/>
              </w:rPr>
              <w:t>RAM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On-board 2GB DDR3 SO-DIMM (system max. 2GB 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2" w:lineRule="exact"/>
              <w:ind w:left="27"/>
              <w:rPr>
                <w:sz w:val="12"/>
              </w:rPr>
            </w:pPr>
            <w:r>
              <w:rPr>
                <w:sz w:val="12"/>
              </w:rPr>
              <w:t>Ethernet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23" w:lineRule="exact" w:before="2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Realtek RTL8111CP PCIe GbE controller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shd w:val="clear" w:color="auto" w:fill="C6E1AE"/>
          </w:tcPr>
          <w:p>
            <w:pPr>
              <w:pStyle w:val="TableParagraph"/>
              <w:spacing w:line="132" w:lineRule="exact"/>
              <w:ind w:left="27"/>
              <w:rPr>
                <w:sz w:val="12"/>
              </w:rPr>
            </w:pPr>
            <w:r>
              <w:rPr>
                <w:sz w:val="12"/>
              </w:rPr>
              <w:t>Audio Codec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23" w:lineRule="exact" w:before="2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Realtek ALC888 audio codec</w:t>
            </w:r>
          </w:p>
        </w:tc>
      </w:tr>
      <w:tr>
        <w:trPr>
          <w:trHeight w:val="1603" w:hRule="atLeast"/>
        </w:trPr>
        <w:tc>
          <w:tcPr>
            <w:tcW w:w="3064" w:type="dxa"/>
            <w:gridSpan w:val="2"/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I/O Ports and Switches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278" w:lineRule="auto"/>
              <w:ind w:left="2268" w:right="3156"/>
              <w:rPr>
                <w:sz w:val="12"/>
              </w:rPr>
            </w:pPr>
            <w:r>
              <w:rPr>
                <w:sz w:val="12"/>
              </w:rPr>
              <w:t>RS-422/485 (4-pin box header) RS-232 (DB-9 connector)</w:t>
            </w:r>
          </w:p>
          <w:p>
            <w:pPr>
              <w:pStyle w:val="TableParagraph"/>
              <w:spacing w:line="138" w:lineRule="exact" w:before="0"/>
              <w:ind w:left="2268"/>
              <w:rPr>
                <w:sz w:val="12"/>
              </w:rPr>
            </w:pPr>
            <w:r>
              <w:rPr>
                <w:sz w:val="12"/>
              </w:rPr>
              <w:t>CAN-bus (3-pin terminal block)</w:t>
            </w:r>
          </w:p>
          <w:p>
            <w:pPr>
              <w:pStyle w:val="TableParagraph"/>
              <w:spacing w:line="278" w:lineRule="auto" w:before="22"/>
              <w:ind w:left="2268" w:right="3291"/>
              <w:rPr>
                <w:sz w:val="12"/>
              </w:rPr>
            </w:pPr>
            <w:r>
              <w:rPr>
                <w:sz w:val="12"/>
              </w:rPr>
              <w:t>GbE LAN (RJ-45 connector) 4 x USB connector</w:t>
            </w:r>
          </w:p>
          <w:p>
            <w:pPr>
              <w:pStyle w:val="TableParagraph"/>
              <w:spacing w:line="138" w:lineRule="exact" w:before="0"/>
              <w:ind w:left="2268"/>
              <w:rPr>
                <w:sz w:val="12"/>
              </w:rPr>
            </w:pPr>
            <w:r>
              <w:rPr>
                <w:sz w:val="12"/>
              </w:rPr>
              <w:t>Audio jack (Line-out, Mic)</w:t>
            </w:r>
          </w:p>
          <w:p>
            <w:pPr>
              <w:pStyle w:val="TableParagraph"/>
              <w:spacing w:before="22"/>
              <w:ind w:left="2268"/>
              <w:rPr>
                <w:sz w:val="12"/>
              </w:rPr>
            </w:pPr>
            <w:r>
              <w:rPr>
                <w:sz w:val="12"/>
              </w:rPr>
              <w:t>VGA port (DB-15 connector)</w:t>
            </w:r>
          </w:p>
          <w:p>
            <w:pPr>
              <w:pStyle w:val="TableParagraph"/>
              <w:spacing w:line="278" w:lineRule="auto" w:before="22"/>
              <w:ind w:left="2268" w:right="2438"/>
              <w:rPr>
                <w:sz w:val="12"/>
              </w:rPr>
            </w:pPr>
            <w:r>
              <w:rPr>
                <w:sz w:val="12"/>
              </w:rPr>
              <w:t>DC-IN 1 (terminal block) / DC-IN 2 (DC jack) Reset button</w:t>
            </w:r>
          </w:p>
          <w:p>
            <w:pPr>
              <w:pStyle w:val="TableParagraph"/>
              <w:spacing w:line="132" w:lineRule="exact" w:before="0"/>
              <w:ind w:left="2268"/>
              <w:rPr>
                <w:sz w:val="12"/>
              </w:rPr>
            </w:pPr>
            <w:r>
              <w:rPr>
                <w:sz w:val="12"/>
              </w:rPr>
              <w:t>AT/ATX switch</w:t>
            </w:r>
          </w:p>
        </w:tc>
      </w:tr>
      <w:tr>
        <w:trPr>
          <w:trHeight w:val="323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Connectivity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91"/>
              <w:ind w:left="30"/>
              <w:rPr>
                <w:sz w:val="12"/>
              </w:rPr>
            </w:pPr>
            <w:r>
              <w:rPr>
                <w:sz w:val="12"/>
              </w:rPr>
              <w:t>Wireless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IEEE 802.11a/b/g/n 3T3R module (WIFI-RT5393-DB-R10)</w:t>
            </w:r>
          </w:p>
          <w:p>
            <w:pPr>
              <w:pStyle w:val="TableParagraph"/>
              <w:spacing w:line="132" w:lineRule="exact" w:before="2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Telec certified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Bluetooth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Bluetooth V2.0+EDR with USB interface (optional)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3G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Reserved USB connector (optional)</w:t>
            </w:r>
          </w:p>
        </w:tc>
      </w:tr>
      <w:tr>
        <w:trPr>
          <w:trHeight w:val="163" w:hRule="atLeast"/>
        </w:trPr>
        <w:tc>
          <w:tcPr>
            <w:tcW w:w="959" w:type="dxa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27"/>
              <w:rPr>
                <w:sz w:val="12"/>
              </w:rPr>
            </w:pPr>
            <w:r>
              <w:rPr>
                <w:sz w:val="12"/>
              </w:rPr>
              <w:t>Driver Bay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SSD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CF Type II / mSATA (SATA2 signal)</w:t>
            </w:r>
          </w:p>
        </w:tc>
      </w:tr>
      <w:tr>
        <w:trPr>
          <w:trHeight w:val="163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5"/>
              <w:ind w:left="0"/>
              <w:rPr>
                <w:sz w:val="11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Physical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Front Panel Contruction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Aluminum die-casting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Chassis Construction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Extruded aluminum alloy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Mounting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left="1921" w:right="1909"/>
              <w:jc w:val="center"/>
              <w:rPr>
                <w:sz w:val="12"/>
              </w:rPr>
            </w:pPr>
            <w:r>
              <w:rPr>
                <w:sz w:val="12"/>
              </w:rPr>
              <w:t>VESA 100mm x 100mm and 75mm x 75mm with M8 screws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Front Panel Color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Orange (Pantone 151C)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Dimensions (WxHxD) (mm)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338.5 x 276.25 x 62.86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Cut Out Dimensions (WxH) (mm)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338.5 x 276.25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Net/Gross Weight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2" w:lineRule="exact"/>
              <w:ind w:left="3187"/>
              <w:rPr>
                <w:sz w:val="12"/>
              </w:rPr>
            </w:pPr>
            <w:r>
              <w:rPr>
                <w:sz w:val="12"/>
              </w:rPr>
              <w:t>4.5 kg/ 6.8 kg</w:t>
            </w:r>
          </w:p>
        </w:tc>
      </w:tr>
      <w:tr>
        <w:trPr>
          <w:trHeight w:val="163" w:hRule="atLeast"/>
        </w:trPr>
        <w:tc>
          <w:tcPr>
            <w:tcW w:w="3064" w:type="dxa"/>
            <w:gridSpan w:val="2"/>
            <w:vMerge w:val="restart"/>
            <w:shd w:val="clear" w:color="auto" w:fill="C6E1AE"/>
          </w:tcPr>
          <w:p>
            <w:pPr>
              <w:pStyle w:val="TableParagraph"/>
              <w:spacing w:before="100"/>
              <w:ind w:left="27"/>
              <w:rPr>
                <w:sz w:val="12"/>
              </w:rPr>
            </w:pPr>
            <w:r>
              <w:rPr>
                <w:sz w:val="12"/>
              </w:rPr>
              <w:t>Expansion Slot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PCIe Mini slot for Wi-Fi module</w:t>
            </w:r>
          </w:p>
        </w:tc>
      </w:tr>
      <w:tr>
        <w:trPr>
          <w:trHeight w:val="163" w:hRule="atLeast"/>
        </w:trPr>
        <w:tc>
          <w:tcPr>
            <w:tcW w:w="3064" w:type="dxa"/>
            <w:gridSpan w:val="2"/>
            <w:vMerge/>
            <w:tcBorders>
              <w:top w:val="nil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PCIe Mini slot</w:t>
            </w:r>
          </w:p>
        </w:tc>
      </w:tr>
      <w:tr>
        <w:trPr>
          <w:trHeight w:val="163" w:hRule="atLeast"/>
        </w:trPr>
        <w:tc>
          <w:tcPr>
            <w:tcW w:w="3064" w:type="dxa"/>
            <w:gridSpan w:val="2"/>
            <w:shd w:val="clear" w:color="auto" w:fill="C6E1AE"/>
          </w:tcPr>
          <w:p>
            <w:pPr>
              <w:pStyle w:val="TableParagraph"/>
              <w:spacing w:line="132" w:lineRule="exact"/>
              <w:ind w:left="27"/>
              <w:rPr>
                <w:sz w:val="12"/>
              </w:rPr>
            </w:pPr>
            <w:r>
              <w:rPr>
                <w:sz w:val="12"/>
              </w:rPr>
              <w:t>System Cooling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Fanless</w:t>
            </w:r>
          </w:p>
        </w:tc>
      </w:tr>
      <w:tr>
        <w:trPr>
          <w:trHeight w:val="163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7"/>
              <w:ind w:left="0"/>
              <w:rPr>
                <w:sz w:val="15"/>
              </w:rPr>
            </w:pPr>
          </w:p>
          <w:p>
            <w:pPr>
              <w:pStyle w:val="TableParagraph"/>
              <w:spacing w:before="1"/>
              <w:ind w:left="27"/>
              <w:rPr>
                <w:sz w:val="12"/>
              </w:rPr>
            </w:pPr>
            <w:r>
              <w:rPr>
                <w:sz w:val="12"/>
              </w:rPr>
              <w:t>Environment</w:t>
            </w: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Operating Temperature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-20°C~60°C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Storage Temperature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-40°C~85°C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/>
              <w:ind w:left="30"/>
              <w:rPr>
                <w:sz w:val="12"/>
              </w:rPr>
            </w:pPr>
            <w:r>
              <w:rPr>
                <w:sz w:val="12"/>
              </w:rPr>
              <w:t>Vibration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MIL-STD-810F 514.5C-2 (with CF card or SSD)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 w:before="10"/>
              <w:ind w:left="30"/>
              <w:rPr>
                <w:sz w:val="12"/>
              </w:rPr>
            </w:pPr>
            <w:r>
              <w:rPr>
                <w:sz w:val="12"/>
              </w:rPr>
              <w:t>Shock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 w:before="10"/>
              <w:ind w:left="1921" w:right="1909"/>
              <w:jc w:val="center"/>
              <w:rPr>
                <w:sz w:val="12"/>
              </w:rPr>
            </w:pPr>
            <w:r>
              <w:rPr>
                <w:sz w:val="12"/>
              </w:rPr>
              <w:t>Half-sine wave shock 3G; 11ms; 3 shocks per axis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2" w:lineRule="exact" w:before="10"/>
              <w:ind w:left="30"/>
              <w:rPr>
                <w:sz w:val="12"/>
              </w:rPr>
            </w:pPr>
            <w:r>
              <w:rPr>
                <w:sz w:val="12"/>
              </w:rPr>
              <w:t>IP Level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2" w:lineRule="exact" w:before="10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Full IP 65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C6E1A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C6E1AE"/>
          </w:tcPr>
          <w:p>
            <w:pPr>
              <w:pStyle w:val="TableParagraph"/>
              <w:spacing w:line="133" w:lineRule="exact" w:before="10"/>
              <w:ind w:left="30"/>
              <w:rPr>
                <w:sz w:val="12"/>
              </w:rPr>
            </w:pPr>
            <w:r>
              <w:rPr>
                <w:sz w:val="12"/>
              </w:rPr>
              <w:t>Safety &amp; EMC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DCE8AE"/>
          </w:tcPr>
          <w:p>
            <w:pPr>
              <w:pStyle w:val="TableParagraph"/>
              <w:spacing w:line="133" w:lineRule="exact" w:before="10"/>
              <w:ind w:right="1908"/>
              <w:jc w:val="center"/>
              <w:rPr>
                <w:sz w:val="12"/>
              </w:rPr>
            </w:pPr>
            <w:r>
              <w:rPr>
                <w:sz w:val="12"/>
              </w:rPr>
              <w:t>CE / FCC</w:t>
            </w:r>
          </w:p>
        </w:tc>
      </w:tr>
      <w:tr>
        <w:trPr>
          <w:trHeight w:val="321" w:hRule="atLeast"/>
        </w:trPr>
        <w:tc>
          <w:tcPr>
            <w:tcW w:w="959" w:type="dxa"/>
            <w:vMerge w:val="restart"/>
            <w:tcBorders>
              <w:righ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0"/>
              <w:ind w:left="0"/>
              <w:rPr>
                <w:sz w:val="12"/>
              </w:rPr>
            </w:pPr>
          </w:p>
          <w:p>
            <w:pPr>
              <w:pStyle w:val="TableParagraph"/>
              <w:spacing w:before="9"/>
              <w:ind w:left="0"/>
              <w:rPr>
                <w:sz w:val="14"/>
              </w:rPr>
            </w:pPr>
          </w:p>
          <w:p>
            <w:pPr>
              <w:pStyle w:val="TableParagraph"/>
              <w:spacing w:before="0"/>
              <w:ind w:left="27"/>
              <w:rPr>
                <w:sz w:val="12"/>
              </w:rPr>
            </w:pPr>
            <w:r>
              <w:rPr>
                <w:sz w:val="12"/>
              </w:rPr>
              <w:t>Power</w:t>
            </w:r>
          </w:p>
        </w:tc>
        <w:tc>
          <w:tcPr>
            <w:tcW w:w="2105" w:type="dxa"/>
            <w:vMerge w:val="restart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before="0"/>
              <w:ind w:left="30"/>
              <w:rPr>
                <w:sz w:val="12"/>
              </w:rPr>
            </w:pPr>
            <w:r>
              <w:rPr>
                <w:sz w:val="12"/>
              </w:rPr>
              <w:t>Adapter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before="1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65W power adapter (meets PSE)</w:t>
            </w:r>
          </w:p>
          <w:p>
            <w:pPr>
              <w:pStyle w:val="TableParagraph"/>
              <w:spacing w:line="132" w:lineRule="exact" w:before="22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(Power adapter supports operating temperature 0°C ~ 40°C)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Input: 90VAC~264VAC, 50/60Hz; Output: 19V DC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 w:val="restart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before="100"/>
              <w:ind w:left="30"/>
              <w:rPr>
                <w:sz w:val="12"/>
              </w:rPr>
            </w:pPr>
            <w:r>
              <w:rPr>
                <w:sz w:val="12"/>
              </w:rPr>
              <w:t>Requirement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Power 1: 9V (+/-0.3)~36V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Power 2: 10.5V (+/-0.3)~36V</w:t>
            </w:r>
          </w:p>
        </w:tc>
      </w:tr>
      <w:tr>
        <w:trPr>
          <w:trHeight w:val="163" w:hRule="atLeast"/>
        </w:trPr>
        <w:tc>
          <w:tcPr>
            <w:tcW w:w="959" w:type="dxa"/>
            <w:vMerge/>
            <w:tcBorders>
              <w:top w:val="nil"/>
              <w:right w:val="single" w:sz="4" w:space="0" w:color="FFFFFF"/>
            </w:tcBorders>
            <w:shd w:val="clear" w:color="auto" w:fill="E4F0D9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  <w:tcBorders>
              <w:left w:val="single" w:sz="4" w:space="0" w:color="FFFFFF"/>
            </w:tcBorders>
            <w:shd w:val="clear" w:color="auto" w:fill="E4F0D9"/>
          </w:tcPr>
          <w:p>
            <w:pPr>
              <w:pStyle w:val="TableParagraph"/>
              <w:spacing w:line="133" w:lineRule="exact" w:before="10"/>
              <w:ind w:left="30"/>
              <w:rPr>
                <w:sz w:val="12"/>
              </w:rPr>
            </w:pPr>
            <w:r>
              <w:rPr>
                <w:sz w:val="12"/>
              </w:rPr>
              <w:t>Consumption</w:t>
            </w:r>
          </w:p>
        </w:tc>
        <w:tc>
          <w:tcPr>
            <w:tcW w:w="7093" w:type="dxa"/>
            <w:tcBorders>
              <w:right w:val="single" w:sz="4" w:space="0" w:color="FFFFFF"/>
            </w:tcBorders>
            <w:shd w:val="clear" w:color="auto" w:fill="EEF4D9"/>
          </w:tcPr>
          <w:p>
            <w:pPr>
              <w:pStyle w:val="TableParagraph"/>
              <w:spacing w:line="133" w:lineRule="exact" w:before="10"/>
              <w:ind w:right="1909"/>
              <w:jc w:val="center"/>
              <w:rPr>
                <w:sz w:val="12"/>
              </w:rPr>
            </w:pPr>
            <w:r>
              <w:rPr>
                <w:sz w:val="12"/>
              </w:rPr>
              <w:t>52W</w:t>
            </w:r>
          </w:p>
        </w:tc>
      </w:tr>
    </w:tbl>
    <w:p>
      <w:pPr>
        <w:spacing w:after="0" w:line="133" w:lineRule="exact"/>
        <w:jc w:val="center"/>
        <w:rPr>
          <w:sz w:val="12"/>
        </w:rPr>
        <w:sectPr>
          <w:type w:val="continuous"/>
          <w:pgSz w:w="11910" w:h="16160"/>
          <w:pgMar w:top="0" w:bottom="420" w:left="720" w:right="380"/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103"/>
        <w:ind w:left="0" w:right="98" w:firstLine="0"/>
        <w:jc w:val="righ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5A92D"/>
          <w:sz w:val="16"/>
        </w:rPr>
        <w:t>w w w . i ei w or l d .c om </w:t>
      </w:r>
    </w:p>
    <w:p>
      <w:pPr>
        <w:pStyle w:val="BodyText"/>
        <w:spacing w:before="2"/>
        <w:rPr>
          <w:rFonts w:ascii="Arial Black"/>
          <w:b/>
          <w:i/>
          <w:sz w:val="17"/>
        </w:rPr>
      </w:pPr>
    </w:p>
    <w:p>
      <w:pPr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5"/>
        </w:rPr>
      </w:pPr>
    </w:p>
    <w:tbl>
      <w:tblPr>
        <w:tblW w:w="0" w:type="auto"/>
        <w:jc w:val="left"/>
        <w:tblInd w:w="15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6"/>
        <w:gridCol w:w="8105"/>
      </w:tblGrid>
      <w:tr>
        <w:trPr>
          <w:trHeight w:val="218" w:hRule="atLeast"/>
        </w:trPr>
        <w:tc>
          <w:tcPr>
            <w:tcW w:w="2086" w:type="dxa"/>
            <w:shd w:val="clear" w:color="auto" w:fill="9AD1B7"/>
          </w:tcPr>
          <w:p>
            <w:pPr>
              <w:pStyle w:val="TableParagraph"/>
              <w:spacing w:before="39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Part No.</w:t>
            </w:r>
          </w:p>
        </w:tc>
        <w:tc>
          <w:tcPr>
            <w:tcW w:w="8105" w:type="dxa"/>
            <w:shd w:val="clear" w:color="auto" w:fill="9AD1B7"/>
          </w:tcPr>
          <w:p>
            <w:pPr>
              <w:pStyle w:val="TableParagraph"/>
              <w:spacing w:before="39"/>
              <w:ind w:left="112"/>
              <w:rPr>
                <w:b/>
                <w:sz w:val="12"/>
              </w:rPr>
            </w:pPr>
            <w:r>
              <w:rPr>
                <w:b/>
                <w:sz w:val="12"/>
              </w:rPr>
              <w:t>Description</w:t>
            </w:r>
          </w:p>
        </w:tc>
      </w:tr>
      <w:tr>
        <w:trPr>
          <w:trHeight w:val="517" w:hRule="atLeast"/>
        </w:trPr>
        <w:tc>
          <w:tcPr>
            <w:tcW w:w="2086" w:type="dxa"/>
            <w:shd w:val="clear" w:color="auto" w:fill="9AD1B7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6"/>
              </w:rPr>
            </w:pPr>
          </w:p>
          <w:p>
            <w:pPr>
              <w:pStyle w:val="TableParagraph"/>
              <w:spacing w:before="0"/>
              <w:ind w:left="112"/>
              <w:rPr>
                <w:sz w:val="12"/>
              </w:rPr>
            </w:pPr>
            <w:r>
              <w:rPr>
                <w:sz w:val="12"/>
              </w:rPr>
              <w:t>UPC-V312-D525/R/2G-R13</w:t>
            </w:r>
          </w:p>
        </w:tc>
        <w:tc>
          <w:tcPr>
            <w:tcW w:w="8105" w:type="dxa"/>
            <w:shd w:val="clear" w:color="auto" w:fill="DBEEE4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9"/>
              </w:rPr>
            </w:pPr>
          </w:p>
          <w:p>
            <w:pPr>
              <w:pStyle w:val="TableParagraph"/>
              <w:spacing w:line="278" w:lineRule="auto" w:before="1"/>
              <w:ind w:left="112" w:right="176"/>
              <w:rPr>
                <w:sz w:val="12"/>
              </w:rPr>
            </w:pPr>
            <w:r>
              <w:rPr>
                <w:sz w:val="12"/>
              </w:rPr>
              <w:t>12.1” 600cd/m² XGA fanless full IP 65 panel PC with Intel® Atom™ D525 dual core 1.8GHz,802.11a/b/g/n wireless module, resistive touch screen, 2-megapixel camera, microphone, 2GB DDR3 RAM, R13</w:t>
            </w:r>
          </w:p>
        </w:tc>
      </w:tr>
    </w:tbl>
    <w:p>
      <w:pPr>
        <w:pStyle w:val="BodyText"/>
        <w:spacing w:before="1"/>
        <w:rPr>
          <w:rFonts w:ascii="Times New Roman"/>
          <w:b/>
          <w:i/>
          <w:sz w:val="23"/>
        </w:rPr>
      </w:pPr>
    </w:p>
    <w:p>
      <w:pPr>
        <w:tabs>
          <w:tab w:pos="5331" w:val="left" w:leader="none"/>
        </w:tabs>
        <w:spacing w:before="90"/>
        <w:ind w:left="114" w:right="0" w:firstLine="0"/>
        <w:jc w:val="left"/>
        <w:rPr>
          <w:rFonts w:ascii="Times New Roman"/>
          <w:b/>
          <w:i/>
          <w:sz w:val="24"/>
        </w:rPr>
      </w:pPr>
      <w:r>
        <w:rPr/>
        <w:pict>
          <v:shape style="position:absolute;margin-left:42.755699pt;margin-top:22.443247pt;width:251.85pt;height:157.2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31"/>
                    <w:gridCol w:w="2884"/>
                  </w:tblGrid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288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Arm</w:t>
                        </w:r>
                      </w:p>
                    </w:tc>
                    <w:tc>
                      <w:tcPr>
                        <w:tcW w:w="288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ARM-11-RS/ARM-31-RS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Wall Mounting Kit</w:t>
                        </w:r>
                      </w:p>
                    </w:tc>
                    <w:tc>
                      <w:tcPr>
                        <w:tcW w:w="288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AFLWK-19B/ AFLWK-12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</w:t>
                        </w:r>
                      </w:p>
                    </w:tc>
                    <w:tc>
                      <w:tcPr>
                        <w:tcW w:w="288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STAND-A19-RS/STAND-A21-R10/STAND-210-R11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EM RFID Kit</w:t>
                        </w:r>
                      </w:p>
                    </w:tc>
                    <w:tc>
                      <w:tcPr>
                        <w:tcW w:w="288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UPC-EM-RFID-KIT01-R10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MiFARE RFID Kit</w:t>
                        </w:r>
                      </w:p>
                    </w:tc>
                    <w:tc>
                      <w:tcPr>
                        <w:tcW w:w="288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UPC-MF-RFID-KIT01-R11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CE 6.0 (128MB CF Card)</w:t>
                        </w:r>
                      </w:p>
                    </w:tc>
                    <w:tc>
                      <w:tcPr>
                        <w:tcW w:w="288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UPCCF-V312-D525-CE060-128M-R10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XPE (4GB CF Card)</w:t>
                        </w:r>
                      </w:p>
                    </w:tc>
                    <w:tc>
                      <w:tcPr>
                        <w:tcW w:w="2884" w:type="dxa"/>
                        <w:shd w:val="clear" w:color="auto" w:fill="F3F7E3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UPCCF-V312-D525-XPE-4G-R10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2131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OS: Win 7 Embedded (4GB CF Card)</w:t>
                        </w:r>
                      </w:p>
                    </w:tc>
                    <w:tc>
                      <w:tcPr>
                        <w:tcW w:w="2884" w:type="dxa"/>
                        <w:shd w:val="clear" w:color="auto" w:fill="E5EEC4"/>
                      </w:tcPr>
                      <w:p>
                        <w:pPr>
                          <w:pStyle w:val="TableParagraph"/>
                          <w:spacing w:before="96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UPCCF-V312-D525-WES7E-4G-R10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02.905396pt;margin-top:21.025946pt;width:249.85pt;height:158.15pt;mso-position-horizontal-relative:page;mso-position-vertical-relative:paragraph;z-index:-2516582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FFFFFF"/>
                      <w:left w:val="single" w:sz="6" w:space="0" w:color="FFFFFF"/>
                      <w:bottom w:val="single" w:sz="6" w:space="0" w:color="FFFFFF"/>
                      <w:right w:val="single" w:sz="6" w:space="0" w:color="FFFFFF"/>
                      <w:insideH w:val="single" w:sz="6" w:space="0" w:color="FFFFFF"/>
                      <w:insideV w:val="single" w:sz="6" w:space="0" w:color="FFFFF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12"/>
                    <w:gridCol w:w="1862"/>
                    <w:gridCol w:w="702"/>
                  </w:tblGrid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Item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P/N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229" w:right="18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Q'ty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Utility CD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7B000-000741-RS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One Key Recovery CD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IR Remote Controller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7Z000-SLPCB005-RS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RJ-45 to DB-9 COM Port Cable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32005-000200-200-RS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M8 Screw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44325-080081-RS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M4 Screw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44005-040082-RS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Mounting Bracket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41003-0382C2-00-RS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Screw Driver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45019-001004-00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Adapter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63040-010065-200-RS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2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Cord (European Standard)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2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32702-000401-100-RS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2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RS-422 Cable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32205-002400-100-RS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Power Transfer Cord</w:t>
                        </w:r>
                      </w:p>
                    </w:tc>
                    <w:tc>
                      <w:tcPr>
                        <w:tcW w:w="186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32702-000300-100-RS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CDEC1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241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M8 to M4 Screw</w:t>
                        </w:r>
                      </w:p>
                    </w:tc>
                    <w:tc>
                      <w:tcPr>
                        <w:tcW w:w="186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55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44300-040061-RS</w:t>
                        </w:r>
                      </w:p>
                    </w:tc>
                    <w:tc>
                      <w:tcPr>
                        <w:tcW w:w="702" w:type="dxa"/>
                        <w:shd w:val="clear" w:color="auto" w:fill="FDECDB"/>
                      </w:tcPr>
                      <w:p>
                        <w:pPr>
                          <w:pStyle w:val="TableParagraph"/>
                          <w:spacing w:before="35"/>
                          <w:ind w:left="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>
          <w:rFonts w:ascii="Times New Roman"/>
          <w:b/>
          <w:i/>
          <w:spacing w:val="-4"/>
          <w:w w:val="125"/>
          <w:sz w:val="24"/>
        </w:rPr>
        <w:t>Options</w:t>
        <w:tab/>
      </w:r>
      <w:r>
        <w:rPr>
          <w:rFonts w:ascii="Times New Roman"/>
          <w:b/>
          <w:i/>
          <w:spacing w:val="-3"/>
          <w:w w:val="125"/>
          <w:sz w:val="24"/>
        </w:rPr>
        <w:t>Packing</w:t>
      </w:r>
      <w:r>
        <w:rPr>
          <w:rFonts w:ascii="Times New Roman"/>
          <w:b/>
          <w:i/>
          <w:spacing w:val="-9"/>
          <w:w w:val="125"/>
          <w:sz w:val="24"/>
        </w:rPr>
        <w:t> </w:t>
      </w:r>
      <w:r>
        <w:rPr>
          <w:rFonts w:ascii="Times New Roman"/>
          <w:b/>
          <w:i/>
          <w:w w:val="125"/>
          <w:sz w:val="24"/>
        </w:rPr>
        <w:t>List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1"/>
        <w:rPr>
          <w:rFonts w:ascii="Times New Roman"/>
          <w:b/>
          <w:i/>
          <w:sz w:val="15"/>
        </w:rPr>
      </w:pPr>
    </w:p>
    <w:p>
      <w:pPr>
        <w:spacing w:after="0"/>
        <w:rPr>
          <w:rFonts w:ascii="Times New Roman"/>
          <w:sz w:val="15"/>
        </w:rPr>
        <w:sectPr>
          <w:pgSz w:w="11910" w:h="16160"/>
          <w:pgMar w:header="0" w:footer="225" w:top="0" w:bottom="420" w:left="720" w:right="380"/>
        </w:sectPr>
      </w:pPr>
    </w:p>
    <w:p>
      <w:pPr>
        <w:pStyle w:val="BodyText"/>
        <w:spacing w:before="9"/>
        <w:rPr>
          <w:rFonts w:ascii="Times New Roman"/>
          <w:b/>
          <w:i/>
          <w:sz w:val="24"/>
        </w:rPr>
      </w:pPr>
    </w:p>
    <w:p>
      <w:pPr>
        <w:spacing w:before="0"/>
        <w:ind w:left="114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w w:val="115"/>
          <w:sz w:val="24"/>
        </w:rPr>
        <w:t>I/O Interface</w:t>
      </w:r>
    </w:p>
    <w:p>
      <w:pPr>
        <w:spacing w:before="95"/>
        <w:ind w:left="11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Power 2 (DC Jack)</w:t>
      </w:r>
    </w:p>
    <w:p>
      <w:pPr>
        <w:pStyle w:val="BodyText"/>
      </w:pPr>
    </w:p>
    <w:p>
      <w:pPr>
        <w:spacing w:before="105"/>
        <w:ind w:left="132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0878976">
            <wp:simplePos x="0" y="0"/>
            <wp:positionH relativeFrom="page">
              <wp:posOffset>1116000</wp:posOffset>
            </wp:positionH>
            <wp:positionV relativeFrom="paragraph">
              <wp:posOffset>-91886</wp:posOffset>
            </wp:positionV>
            <wp:extent cx="4841038" cy="2120604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038" cy="212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Fuse</w:t>
      </w:r>
    </w:p>
    <w:p>
      <w:pPr>
        <w:pStyle w:val="BodyTex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125" w:right="0" w:firstLine="0"/>
        <w:jc w:val="left"/>
        <w:rPr>
          <w:sz w:val="14"/>
        </w:rPr>
      </w:pPr>
      <w:r>
        <w:rPr>
          <w:sz w:val="14"/>
        </w:rPr>
        <w:t>Power1 (Terminal block)</w:t>
      </w:r>
    </w:p>
    <w:p>
      <w:pPr>
        <w:spacing w:before="81"/>
        <w:ind w:left="114" w:right="0" w:firstLine="0"/>
        <w:jc w:val="left"/>
        <w:rPr>
          <w:sz w:val="14"/>
        </w:rPr>
      </w:pPr>
      <w:r>
        <w:rPr>
          <w:sz w:val="14"/>
        </w:rPr>
        <w:t>VGA</w:t>
      </w:r>
    </w:p>
    <w:p>
      <w:pPr>
        <w:spacing w:after="0"/>
        <w:jc w:val="left"/>
        <w:rPr>
          <w:sz w:val="14"/>
        </w:rPr>
        <w:sectPr>
          <w:type w:val="continuous"/>
          <w:pgSz w:w="11910" w:h="16160"/>
          <w:pgMar w:top="0" w:bottom="420" w:left="720" w:right="380"/>
          <w:cols w:num="3" w:equalWidth="0">
            <w:col w:w="1639" w:space="1070"/>
            <w:col w:w="1330" w:space="617"/>
            <w:col w:w="6154"/>
          </w:cols>
        </w:sectPr>
      </w:pPr>
    </w:p>
    <w:p>
      <w:pPr>
        <w:spacing w:before="25"/>
        <w:ind w:left="5063" w:right="5434" w:firstLine="0"/>
        <w:jc w:val="center"/>
        <w:rPr>
          <w:sz w:val="14"/>
        </w:rPr>
      </w:pPr>
      <w:r>
        <w:rPr/>
        <w:pict>
          <v:group style="position:absolute;margin-left:0pt;margin-top:.000053pt;width:253.95pt;height:37.6pt;mso-position-horizontal-relative:page;mso-position-vertical-relative:page;z-index:-252441600" coordorigin="0,0" coordsize="5079,752">
            <v:shape style="position:absolute;left:0;top:0;width:5079;height:752" type="#_x0000_t75" stroked="false">
              <v:imagedata r:id="rId19" o:title=""/>
            </v:shape>
            <v:shape style="position:absolute;left:0;top:0;width:5079;height:752" type="#_x0000_t202" filled="false" stroked="false">
              <v:textbox inset="0,0,0,0">
                <w:txbxContent>
                  <w:p>
                    <w:pPr>
                      <w:spacing w:before="151"/>
                      <w:ind w:left="740" w:right="0" w:firstLine="0"/>
                      <w:jc w:val="left"/>
                      <w:rPr>
                        <w:rFonts w:ascii="Arial Black"/>
                        <w:b/>
                        <w:i/>
                        <w:sz w:val="24"/>
                      </w:rPr>
                    </w:pPr>
                    <w:r>
                      <w:rPr>
                        <w:rFonts w:ascii="Arial Black"/>
                        <w:b/>
                        <w:i/>
                        <w:color w:val="FFFFFF"/>
                        <w:sz w:val="24"/>
                      </w:rPr>
                      <w:t>Display System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0876928">
            <wp:simplePos x="0" y="0"/>
            <wp:positionH relativeFrom="page">
              <wp:posOffset>1605851</wp:posOffset>
            </wp:positionH>
            <wp:positionV relativeFrom="page">
              <wp:posOffset>9210432</wp:posOffset>
            </wp:positionV>
            <wp:extent cx="1919745" cy="390525"/>
            <wp:effectExtent l="0" t="0" r="0" b="0"/>
            <wp:wrapNone/>
            <wp:docPr id="1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974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line="319" w:lineRule="auto" w:before="96"/>
        <w:ind w:left="7236" w:right="2723" w:hanging="10"/>
        <w:jc w:val="left"/>
        <w:rPr>
          <w:sz w:val="14"/>
        </w:rPr>
      </w:pPr>
      <w:r>
        <w:rPr>
          <w:sz w:val="14"/>
        </w:rPr>
        <w:t>MIC, Line-out USB</w:t>
      </w:r>
    </w:p>
    <w:p>
      <w:pPr>
        <w:spacing w:line="372" w:lineRule="auto" w:before="10"/>
        <w:ind w:left="6707" w:right="3071" w:hanging="19"/>
        <w:jc w:val="left"/>
        <w:rPr>
          <w:sz w:val="14"/>
        </w:rPr>
      </w:pPr>
      <w:r>
        <w:rPr>
          <w:sz w:val="14"/>
        </w:rPr>
        <w:t>COM2 (RS-485) COM1 (RS-232)</w:t>
      </w:r>
    </w:p>
    <w:p>
      <w:pPr>
        <w:spacing w:before="15"/>
        <w:ind w:left="6709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250875904">
            <wp:simplePos x="0" y="0"/>
            <wp:positionH relativeFrom="page">
              <wp:posOffset>1352641</wp:posOffset>
            </wp:positionH>
            <wp:positionV relativeFrom="paragraph">
              <wp:posOffset>820251</wp:posOffset>
            </wp:positionV>
            <wp:extent cx="2256433" cy="1890712"/>
            <wp:effectExtent l="0" t="0" r="0" b="0"/>
            <wp:wrapNone/>
            <wp:docPr id="1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433" cy="1890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0877952">
            <wp:simplePos x="0" y="0"/>
            <wp:positionH relativeFrom="page">
              <wp:posOffset>3822887</wp:posOffset>
            </wp:positionH>
            <wp:positionV relativeFrom="paragraph">
              <wp:posOffset>772073</wp:posOffset>
            </wp:positionV>
            <wp:extent cx="2913941" cy="1990725"/>
            <wp:effectExtent l="0" t="0" r="0" b="0"/>
            <wp:wrapNone/>
            <wp:docPr id="15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3941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CAN-bus</w:t>
      </w:r>
    </w:p>
    <w:p>
      <w:pPr>
        <w:pStyle w:val="BodyText"/>
        <w:spacing w:before="1"/>
        <w:rPr>
          <w:sz w:val="22"/>
        </w:rPr>
      </w:pPr>
      <w:r>
        <w:rPr/>
        <w:pict>
          <v:group style="position:absolute;margin-left:41.626663pt;margin-top:14.678491pt;width:512.0500pt;height:249.9pt;mso-position-horizontal-relative:page;mso-position-vertical-relative:paragraph;z-index:-251642880;mso-wrap-distance-left:0;mso-wrap-distance-right:0" coordorigin="833,294" coordsize="10241,4998">
            <v:shape style="position:absolute;left:1414;top:1546;width:620;height:2488" type="#_x0000_t75" stroked="false">
              <v:imagedata r:id="rId23" o:title=""/>
            </v:shape>
            <v:shape style="position:absolute;left:842;top:303;width:10221;height:4978" type="#_x0000_t202" filled="false" stroked="true" strokeweight=".982875pt" strokecolor="#c9caca">
              <v:textbox inset="0,0,0,0">
                <w:txbxContent>
                  <w:p>
                    <w:pPr>
                      <w:spacing w:before="156"/>
                      <w:ind w:left="119" w:right="0" w:firstLine="0"/>
                      <w:jc w:val="left"/>
                      <w:rPr>
                        <w:rFonts w:ascii="Times New Roman"/>
                        <w:b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w w:val="120"/>
                        <w:sz w:val="24"/>
                      </w:rPr>
                      <w:t>UPC-V312 Dimensions (Unit: mm)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sectPr>
      <w:type w:val="continuous"/>
      <w:pgSz w:w="11910" w:h="16160"/>
      <w:pgMar w:top="0" w:bottom="4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782.647034pt;width:595.3pt;height:25.25pt;mso-position-horizontal-relative:page;mso-position-vertical-relative:page;z-index:-252459008" coordorigin="0,15653" coordsize="11906,505">
          <v:rect style="position:absolute;left:0;top:15652;width:11906;height:89" filled="true" fillcolor="#dcdddd" stroked="false">
            <v:fill type="solid"/>
          </v:rect>
          <v:rect style="position:absolute;left:0;top:15741;width:11906;height:417" filled="true" fillcolor="#55a92d" stroked="false">
            <v:fill type="solid"/>
          </v:rect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6.427994pt;margin-top:785.810974pt;width:122.85pt;height:12.75pt;mso-position-horizontal-relative:page;mso-position-vertical-relative:page;z-index:-252457984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Arial Black"/>
                    <w:sz w:val="15"/>
                  </w:rPr>
                </w:pPr>
                <w:r>
                  <w:rPr>
                    <w:rFonts w:ascii="Arial Black"/>
                    <w:color w:val="FFFFFF"/>
                    <w:w w:val="105"/>
                    <w:sz w:val="15"/>
                  </w:rPr>
                  <w:t>UPC-V312-D525-2018-V10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707" w:hanging="142"/>
      </w:pPr>
      <w:rPr>
        <w:rFonts w:hint="default" w:ascii="Arial" w:hAnsi="Arial" w:eastAsia="Arial" w:cs="Arial"/>
        <w:spacing w:val="-9"/>
        <w:w w:val="100"/>
        <w:sz w:val="16"/>
        <w:szCs w:val="16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334" w:hanging="142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969" w:hanging="142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603" w:hanging="142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3238" w:hanging="142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873" w:hanging="142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4507" w:hanging="142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5142" w:hanging="142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776" w:hanging="142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56"/>
      <w:ind w:left="707" w:hanging="142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11"/>
      <w:ind w:left="1922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2019-11-14T09:11:15Z</dcterms:created>
  <dcterms:modified xsi:type="dcterms:W3CDTF">2019-11-14T09:11:15Z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2019-11-14T00:00:00Z</vt:filetime>
  </property>
</Properties>
</file>