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27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4"/>
          <w:szCs w:val="84"/>
          <w:b w:val="1"/>
          <w:bCs w:val="1"/>
          <w:u w:val="single" w:color="auto"/>
          <w:color w:val="00044C"/>
        </w:rPr>
        <w:t>AIMB-276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173990</wp:posOffset>
            </wp:positionV>
            <wp:extent cx="3078480" cy="24898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ind w:left="366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001A0B"/>
        </w:rPr>
        <w:t>RoHS</w:t>
      </w:r>
    </w:p>
    <w:p>
      <w:pPr>
        <w:ind w:left="3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4"/>
          <w:szCs w:val="4"/>
          <w:b w:val="1"/>
          <w:bCs w:val="1"/>
          <w:color w:val="003717"/>
        </w:rPr>
        <w:t>COMPLIANT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3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4"/>
          <w:szCs w:val="4"/>
          <w:b w:val="1"/>
          <w:bCs w:val="1"/>
          <w:color w:val="auto"/>
        </w:rPr>
        <w:t>2002/95/EC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jc w:val="both"/>
        <w:spacing w:after="0" w:line="31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33333"/>
        </w:rPr>
        <w:t>Intel</w:t>
      </w:r>
      <w:r>
        <w:rPr>
          <w:rFonts w:ascii="Arial" w:cs="Arial" w:eastAsia="Arial" w:hAnsi="Arial"/>
          <w:sz w:val="16"/>
          <w:szCs w:val="16"/>
          <w:b w:val="1"/>
          <w:bCs w:val="1"/>
          <w:color w:val="333333"/>
        </w:rPr>
        <w:t>®</w:t>
      </w:r>
      <w:r>
        <w:rPr>
          <w:rFonts w:ascii="Arial" w:cs="Arial" w:eastAsia="Arial" w:hAnsi="Arial"/>
          <w:sz w:val="28"/>
          <w:szCs w:val="28"/>
          <w:b w:val="1"/>
          <w:bCs w:val="1"/>
          <w:color w:val="333333"/>
        </w:rPr>
        <w:t xml:space="preserve"> Core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33333"/>
        </w:rPr>
        <w:t>™</w:t>
      </w:r>
      <w:r>
        <w:rPr>
          <w:rFonts w:ascii="Arial" w:cs="Arial" w:eastAsia="Arial" w:hAnsi="Arial"/>
          <w:sz w:val="28"/>
          <w:szCs w:val="28"/>
          <w:b w:val="1"/>
          <w:bCs w:val="1"/>
          <w:color w:val="333333"/>
        </w:rPr>
        <w:t xml:space="preserve"> i7/i5/i3 LGA 1151 Mini-ITX </w:t>
      </w:r>
      <w:r>
        <w:rPr>
          <w:rFonts w:ascii="宋体" w:cs="宋体" w:eastAsia="宋体" w:hAnsi="宋体"/>
          <w:sz w:val="28"/>
          <w:szCs w:val="28"/>
          <w:b w:val="1"/>
          <w:bCs w:val="1"/>
          <w:u w:val="single" w:color="auto"/>
          <w:color w:val="333333"/>
        </w:rPr>
        <w:t>双</w:t>
      </w:r>
      <w:r>
        <w:rPr>
          <w:rFonts w:ascii="Arial" w:cs="Arial" w:eastAsia="Arial" w:hAnsi="Arial"/>
          <w:sz w:val="28"/>
          <w:szCs w:val="28"/>
          <w:b w:val="1"/>
          <w:bCs w:val="1"/>
          <w:u w:val="single" w:color="auto"/>
          <w:color w:val="333333"/>
        </w:rPr>
        <w:t>DP</w:t>
      </w:r>
      <w:r>
        <w:rPr>
          <w:rFonts w:ascii="Arial" w:cs="Arial" w:eastAsia="Arial" w:hAnsi="Arial"/>
          <w:sz w:val="32"/>
          <w:szCs w:val="32"/>
          <w:b w:val="1"/>
          <w:bCs w:val="1"/>
          <w:u w:val="single" w:color="auto"/>
          <w:color w:val="333333"/>
          <w:vertAlign w:val="superscript"/>
        </w:rPr>
        <w:t>++</w:t>
      </w:r>
      <w:r>
        <w:rPr>
          <w:rFonts w:ascii="Arial" w:cs="Arial" w:eastAsia="Arial" w:hAnsi="Arial"/>
          <w:sz w:val="28"/>
          <w:szCs w:val="28"/>
          <w:b w:val="1"/>
          <w:bCs w:val="1"/>
          <w:u w:val="single" w:color="auto"/>
          <w:color w:val="333333"/>
        </w:rPr>
        <w:t>/HDMI/LVDS(eDP), 2 COM</w:t>
      </w:r>
      <w:r>
        <w:rPr>
          <w:rFonts w:ascii="Arial" w:cs="Arial" w:eastAsia="Arial" w:hAnsi="Arial"/>
          <w:sz w:val="28"/>
          <w:szCs w:val="28"/>
          <w:b w:val="1"/>
          <w:bCs w:val="1"/>
          <w:color w:val="333333"/>
        </w:rPr>
        <w:t xml:space="preserve">, Dual LAN, PCIe x16, M.2, DDR4,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33333"/>
        </w:rPr>
        <w:t>直流输入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210185</wp:posOffset>
            </wp:positionV>
            <wp:extent cx="3075940" cy="23037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ind w:left="3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ind w:left="340" w:right="18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支持第</w:t>
      </w:r>
      <w:r>
        <w:rPr>
          <w:rFonts w:ascii="Arial" w:cs="Arial" w:eastAsia="Arial" w:hAnsi="Arial"/>
          <w:sz w:val="16"/>
          <w:szCs w:val="16"/>
          <w:color w:val="auto"/>
        </w:rPr>
        <w:t>8</w:t>
      </w:r>
      <w:r>
        <w:rPr>
          <w:rFonts w:ascii="宋体" w:cs="宋体" w:eastAsia="宋体" w:hAnsi="宋体"/>
          <w:sz w:val="16"/>
          <w:szCs w:val="16"/>
          <w:color w:val="auto"/>
        </w:rPr>
        <w:t>代英特尔</w:t>
      </w:r>
      <w:r>
        <w:rPr>
          <w:rFonts w:ascii="Arial" w:cs="Arial" w:eastAsia="Arial" w:hAnsi="Arial"/>
          <w:sz w:val="16"/>
          <w:szCs w:val="16"/>
          <w:color w:val="auto"/>
        </w:rPr>
        <w:t>®Core</w:t>
      </w:r>
      <w:r>
        <w:rPr>
          <w:rFonts w:ascii="宋体" w:cs="宋体" w:eastAsia="宋体" w:hAnsi="宋体"/>
          <w:sz w:val="16"/>
          <w:szCs w:val="16"/>
          <w:color w:val="auto"/>
        </w:rPr>
        <w:t>™</w:t>
      </w:r>
      <w:r>
        <w:rPr>
          <w:rFonts w:ascii="Arial" w:cs="Arial" w:eastAsia="Arial" w:hAnsi="Arial"/>
          <w:sz w:val="16"/>
          <w:szCs w:val="16"/>
          <w:color w:val="auto"/>
        </w:rPr>
        <w:t>i</w:t>
      </w:r>
      <w:r>
        <w:rPr>
          <w:rFonts w:ascii="宋体" w:cs="宋体" w:eastAsia="宋体" w:hAnsi="宋体"/>
          <w:sz w:val="16"/>
          <w:szCs w:val="16"/>
          <w:color w:val="auto"/>
        </w:rPr>
        <w:t>处理器</w:t>
      </w:r>
      <w:r>
        <w:rPr>
          <w:rFonts w:ascii="Arial" w:cs="Arial" w:eastAsia="Arial" w:hAnsi="Arial"/>
          <w:sz w:val="16"/>
          <w:szCs w:val="16"/>
          <w:color w:val="auto"/>
        </w:rPr>
        <w:t>(LGA1151)</w:t>
      </w:r>
      <w:r>
        <w:rPr>
          <w:rFonts w:ascii="宋体" w:cs="宋体" w:eastAsia="宋体" w:hAnsi="宋体"/>
          <w:sz w:val="16"/>
          <w:szCs w:val="16"/>
          <w:color w:val="auto"/>
        </w:rPr>
        <w:t>与英特尔</w:t>
      </w:r>
      <w:r>
        <w:rPr>
          <w:rFonts w:ascii="Arial" w:cs="Arial" w:eastAsia="Arial" w:hAnsi="Arial"/>
          <w:sz w:val="16"/>
          <w:szCs w:val="16"/>
          <w:color w:val="auto"/>
        </w:rPr>
        <w:t>Q370</w:t>
      </w:r>
      <w:r>
        <w:rPr>
          <w:rFonts w:ascii="宋体" w:cs="宋体" w:eastAsia="宋体" w:hAnsi="宋体"/>
          <w:sz w:val="16"/>
          <w:szCs w:val="16"/>
          <w:color w:val="auto"/>
        </w:rPr>
        <w:t>芯片组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两个</w:t>
      </w:r>
      <w:r>
        <w:rPr>
          <w:rFonts w:ascii="Arial" w:cs="Arial" w:eastAsia="Arial" w:hAnsi="Arial"/>
          <w:sz w:val="16"/>
          <w:szCs w:val="16"/>
          <w:color w:val="auto"/>
        </w:rPr>
        <w:t>260</w:t>
      </w:r>
      <w:r>
        <w:rPr>
          <w:rFonts w:ascii="宋体" w:cs="宋体" w:eastAsia="宋体" w:hAnsi="宋体"/>
          <w:sz w:val="16"/>
          <w:szCs w:val="16"/>
          <w:color w:val="auto"/>
        </w:rPr>
        <w:t>引脚</w:t>
      </w:r>
      <w:r>
        <w:rPr>
          <w:rFonts w:ascii="Arial" w:cs="Arial" w:eastAsia="Arial" w:hAnsi="Arial"/>
          <w:sz w:val="16"/>
          <w:szCs w:val="16"/>
          <w:color w:val="auto"/>
        </w:rPr>
        <w:t>SO-DIMM</w:t>
      </w:r>
      <w:r>
        <w:rPr>
          <w:rFonts w:ascii="宋体" w:cs="宋体" w:eastAsia="宋体" w:hAnsi="宋体"/>
          <w:sz w:val="16"/>
          <w:szCs w:val="16"/>
          <w:color w:val="auto"/>
        </w:rPr>
        <w:t>高达</w:t>
      </w:r>
      <w:r>
        <w:rPr>
          <w:rFonts w:ascii="Arial" w:cs="Arial" w:eastAsia="Arial" w:hAnsi="Arial"/>
          <w:sz w:val="16"/>
          <w:szCs w:val="16"/>
          <w:color w:val="auto"/>
        </w:rPr>
        <w:t>32GB DDR4 2666</w:t>
      </w:r>
      <w:r>
        <w:rPr>
          <w:rFonts w:ascii="宋体" w:cs="宋体" w:eastAsia="宋体" w:hAnsi="宋体"/>
          <w:sz w:val="16"/>
          <w:szCs w:val="16"/>
          <w:color w:val="auto"/>
        </w:rPr>
        <w:t>兆赫兹存储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支持双</w:t>
      </w:r>
      <w:r>
        <w:rPr>
          <w:rFonts w:ascii="Arial" w:cs="Arial" w:eastAsia="Arial" w:hAnsi="Arial"/>
          <w:sz w:val="16"/>
          <w:szCs w:val="16"/>
          <w:color w:val="auto"/>
        </w:rPr>
        <w:t>DP++/HDMI 2.0a/LVDS(</w:t>
      </w:r>
      <w:r>
        <w:rPr>
          <w:rFonts w:ascii="宋体" w:cs="宋体" w:eastAsia="宋体" w:hAnsi="宋体"/>
          <w:sz w:val="16"/>
          <w:szCs w:val="16"/>
          <w:color w:val="auto"/>
        </w:rPr>
        <w:t>或</w:t>
      </w:r>
      <w:r>
        <w:rPr>
          <w:rFonts w:ascii="Arial" w:cs="Arial" w:eastAsia="Arial" w:hAnsi="Arial"/>
          <w:sz w:val="16"/>
          <w:szCs w:val="16"/>
          <w:color w:val="auto"/>
        </w:rPr>
        <w:t>eDP)</w:t>
      </w:r>
      <w:r>
        <w:rPr>
          <w:rFonts w:ascii="宋体" w:cs="宋体" w:eastAsia="宋体" w:hAnsi="宋体"/>
          <w:sz w:val="16"/>
          <w:szCs w:val="16"/>
          <w:color w:val="auto"/>
        </w:rPr>
        <w:t>独立三显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340" w:right="26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PCIe x16(</w:t>
      </w:r>
      <w:r>
        <w:rPr>
          <w:rFonts w:ascii="宋体" w:cs="宋体" w:eastAsia="宋体" w:hAnsi="宋体"/>
          <w:sz w:val="16"/>
          <w:szCs w:val="16"/>
          <w:color w:val="auto"/>
        </w:rPr>
        <w:t>第</w:t>
      </w:r>
      <w:r>
        <w:rPr>
          <w:rFonts w:ascii="Arial" w:cs="Arial" w:eastAsia="Arial" w:hAnsi="Arial"/>
          <w:sz w:val="16"/>
          <w:szCs w:val="16"/>
          <w:color w:val="auto"/>
        </w:rPr>
        <w:t>3</w:t>
      </w:r>
      <w:r>
        <w:rPr>
          <w:rFonts w:ascii="宋体" w:cs="宋体" w:eastAsia="宋体" w:hAnsi="宋体"/>
          <w:sz w:val="16"/>
          <w:szCs w:val="16"/>
          <w:color w:val="auto"/>
        </w:rPr>
        <w:t>代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  <w:r>
        <w:rPr>
          <w:rFonts w:ascii="宋体" w:cs="宋体" w:eastAsia="宋体" w:hAnsi="宋体"/>
          <w:sz w:val="16"/>
          <w:szCs w:val="16"/>
          <w:color w:val="auto"/>
        </w:rPr>
        <w:t>，</w:t>
      </w:r>
      <w:r>
        <w:rPr>
          <w:rFonts w:ascii="Arial" w:cs="Arial" w:eastAsia="Arial" w:hAnsi="Arial"/>
          <w:sz w:val="16"/>
          <w:szCs w:val="16"/>
          <w:color w:val="auto"/>
        </w:rPr>
        <w:t>1 x M.2 B</w:t>
      </w:r>
      <w:r>
        <w:rPr>
          <w:rFonts w:ascii="宋体" w:cs="宋体" w:eastAsia="宋体" w:hAnsi="宋体"/>
          <w:sz w:val="16"/>
          <w:szCs w:val="16"/>
          <w:color w:val="auto"/>
        </w:rPr>
        <w:t>键</w:t>
      </w:r>
      <w:r>
        <w:rPr>
          <w:rFonts w:ascii="Arial" w:cs="Arial" w:eastAsia="Arial" w:hAnsi="Arial"/>
          <w:sz w:val="16"/>
          <w:szCs w:val="16"/>
          <w:color w:val="auto"/>
        </w:rPr>
        <w:t>+ 1 x M.2 E</w:t>
      </w:r>
      <w:r>
        <w:rPr>
          <w:rFonts w:ascii="宋体" w:cs="宋体" w:eastAsia="宋体" w:hAnsi="宋体"/>
          <w:sz w:val="16"/>
          <w:szCs w:val="16"/>
          <w:color w:val="auto"/>
        </w:rPr>
        <w:t>键，</w:t>
      </w:r>
      <w:r>
        <w:rPr>
          <w:rFonts w:ascii="Arial" w:cs="Arial" w:eastAsia="Arial" w:hAnsi="Arial"/>
          <w:sz w:val="16"/>
          <w:szCs w:val="16"/>
          <w:color w:val="auto"/>
        </w:rPr>
        <w:t>6 USB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3.1</w:t>
      </w:r>
      <w:r>
        <w:rPr>
          <w:rFonts w:ascii="宋体" w:cs="宋体" w:eastAsia="宋体" w:hAnsi="宋体"/>
          <w:sz w:val="16"/>
          <w:szCs w:val="16"/>
          <w:color w:val="auto"/>
        </w:rPr>
        <w:t>和</w:t>
      </w:r>
      <w:r>
        <w:rPr>
          <w:rFonts w:ascii="Arial" w:cs="Arial" w:eastAsia="Arial" w:hAnsi="Arial"/>
          <w:sz w:val="16"/>
          <w:szCs w:val="16"/>
          <w:color w:val="auto"/>
        </w:rPr>
        <w:t>4 USB 3.0</w:t>
      </w:r>
      <w:r>
        <w:rPr>
          <w:rFonts w:ascii="宋体" w:cs="宋体" w:eastAsia="宋体" w:hAnsi="宋体"/>
          <w:sz w:val="16"/>
          <w:szCs w:val="16"/>
          <w:color w:val="auto"/>
        </w:rPr>
        <w:t>，和</w:t>
      </w:r>
      <w:r>
        <w:rPr>
          <w:rFonts w:ascii="Arial" w:cs="Arial" w:eastAsia="Arial" w:hAnsi="Arial"/>
          <w:sz w:val="16"/>
          <w:szCs w:val="16"/>
          <w:color w:val="auto"/>
        </w:rPr>
        <w:t xml:space="preserve">3 SATA III 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支持宽范围</w:t>
      </w:r>
      <w:r>
        <w:rPr>
          <w:rFonts w:ascii="Arial" w:cs="Arial" w:eastAsia="Arial" w:hAnsi="Arial"/>
          <w:sz w:val="16"/>
          <w:szCs w:val="16"/>
          <w:color w:val="auto"/>
        </w:rPr>
        <w:t>12V~24V</w:t>
      </w:r>
      <w:r>
        <w:rPr>
          <w:rFonts w:ascii="宋体" w:cs="宋体" w:eastAsia="宋体" w:hAnsi="宋体"/>
          <w:sz w:val="16"/>
          <w:szCs w:val="16"/>
          <w:color w:val="auto"/>
        </w:rPr>
        <w:t>直流输入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p>
      <w:pPr>
        <w:ind w:left="400" w:right="100" w:hanging="72"/>
        <w:spacing w:after="0" w:line="190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支持英特尔</w:t>
      </w:r>
      <w:r>
        <w:rPr>
          <w:rFonts w:ascii="Arial" w:cs="Arial" w:eastAsia="Arial" w:hAnsi="Arial"/>
          <w:sz w:val="16"/>
          <w:szCs w:val="16"/>
          <w:color w:val="auto"/>
        </w:rPr>
        <w:t>vPro, AMT 12.0</w:t>
      </w:r>
      <w:r>
        <w:rPr>
          <w:rFonts w:ascii="宋体" w:cs="宋体" w:eastAsia="宋体" w:hAnsi="宋体"/>
          <w:sz w:val="16"/>
          <w:szCs w:val="16"/>
          <w:color w:val="auto"/>
        </w:rPr>
        <w:t>，软件</w:t>
      </w:r>
      <w:r>
        <w:rPr>
          <w:rFonts w:ascii="Arial" w:cs="Arial" w:eastAsia="Arial" w:hAnsi="Arial"/>
          <w:sz w:val="16"/>
          <w:szCs w:val="16"/>
          <w:color w:val="auto"/>
        </w:rPr>
        <w:t>RAID 0.1 . 5.10, TPM 1.2 /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2.0(</w:t>
      </w:r>
      <w:r>
        <w:rPr>
          <w:rFonts w:ascii="宋体" w:cs="宋体" w:eastAsia="宋体" w:hAnsi="宋体"/>
          <w:sz w:val="16"/>
          <w:szCs w:val="16"/>
          <w:color w:val="auto"/>
        </w:rPr>
        <w:t>可选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</w:p>
    <w:p>
      <w:pPr>
        <w:ind w:left="34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WISE-PaaS/RMM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以及嵌入式软件</w:t>
      </w:r>
      <w:r>
        <w:rPr>
          <w:rFonts w:ascii="Arial" w:cs="Arial" w:eastAsia="Arial" w:hAnsi="Arial"/>
          <w:sz w:val="16"/>
          <w:szCs w:val="16"/>
          <w:color w:val="auto"/>
        </w:rPr>
        <w:t>APIs</w:t>
      </w: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ind w:left="340"/>
        <w:spacing w:after="0" w:line="1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软件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 xml:space="preserve"> APIs: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ind w:left="1300"/>
        <w:spacing w:after="0"/>
        <w:tabs>
          <w:tab w:leader="none" w:pos="1740" w:val="left"/>
          <w:tab w:leader="none" w:pos="2360" w:val="left"/>
          <w:tab w:leader="none" w:pos="30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SMBus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H/W Monitor</w:t>
        <w:tab/>
        <w:t>Watchdog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7"/>
          <w:szCs w:val="7"/>
          <w:color w:val="auto"/>
        </w:rPr>
        <w:t>GPIO</w:t>
      </w:r>
    </w:p>
    <w:p>
      <w:pPr>
        <w:spacing w:after="0" w:line="192" w:lineRule="exact"/>
        <w:rPr>
          <w:sz w:val="24"/>
          <w:szCs w:val="24"/>
          <w:color w:val="auto"/>
        </w:rPr>
      </w:pPr>
    </w:p>
    <w:p>
      <w:pPr>
        <w:jc w:val="right"/>
        <w:ind w:right="4200"/>
        <w:spacing w:after="0" w:line="1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公用设施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: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jc w:val="right"/>
        <w:ind w:right="2860"/>
        <w:spacing w:after="0"/>
        <w:tabs>
          <w:tab w:leader="none" w:pos="33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BIOS flash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9"/>
          <w:szCs w:val="9"/>
          <w:color w:val="auto"/>
        </w:rPr>
        <w:t>Monitoring</w:t>
      </w:r>
    </w:p>
    <w:p>
      <w:pPr>
        <w:spacing w:after="0" w:line="498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240" w:space="720"/>
            <w:col w:w="5140"/>
          </w:cols>
          <w:pgMar w:left="1140" w:top="990" w:right="1000" w:bottom="0" w:gutter="0" w:footer="0" w:header="0"/>
        </w:sect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规格列表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922020</wp:posOffset>
            </wp:positionH>
            <wp:positionV relativeFrom="paragraph">
              <wp:posOffset>49530</wp:posOffset>
            </wp:positionV>
            <wp:extent cx="5420360" cy="53022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530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7"/>
        </w:trPr>
        <w:tc>
          <w:tcPr>
            <w:tcW w:w="1460" w:type="dxa"/>
            <w:vAlign w:val="bottom"/>
            <w:tcBorders>
              <w:top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CPU</w:t>
            </w:r>
          </w:p>
        </w:tc>
        <w:tc>
          <w:tcPr>
            <w:tcW w:w="15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i7-8700/i7-8700T</w:t>
            </w:r>
          </w:p>
        </w:tc>
        <w:tc>
          <w:tcPr>
            <w:tcW w:w="136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i5-8500/i5-8500T</w:t>
            </w:r>
          </w:p>
        </w:tc>
        <w:tc>
          <w:tcPr>
            <w:tcW w:w="14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i3-8100/i3-8100T</w:t>
            </w:r>
          </w:p>
        </w:tc>
        <w:tc>
          <w:tcPr>
            <w:tcW w:w="1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5"/>
              </w:rPr>
              <w:t>Pentium G5400/G5400T</w:t>
            </w: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9"/>
              </w:rPr>
              <w:t>Celeron G4900/G4900T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芯片数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6/6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6/6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4/4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2/2</w:t>
            </w:r>
          </w:p>
        </w:tc>
        <w:tc>
          <w:tcPr>
            <w:tcW w:w="1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2/2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最大主频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3.2/2.4 GHz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3.0/2.1 GHz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3.6/3.1 GHz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3.7/3.1 GHz</w:t>
            </w:r>
          </w:p>
        </w:tc>
        <w:tc>
          <w:tcPr>
            <w:tcW w:w="1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3.1/2.9 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60" w:type="dxa"/>
            <w:vAlign w:val="bottom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处理器</w:t>
            </w: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智能缓存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12/12 MB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9/9 MB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6/6 MB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4/4 MB</w:t>
            </w:r>
          </w:p>
        </w:tc>
        <w:tc>
          <w:tcPr>
            <w:tcW w:w="1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2/2 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TDP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65/35 W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65/35 W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65/35 W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54/35 W</w:t>
            </w:r>
          </w:p>
        </w:tc>
        <w:tc>
          <w:tcPr>
            <w:tcW w:w="14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54/35 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芯片组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Q370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BIOS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6"/>
              </w:rPr>
              <w:t>AMI EFI 256 Mbit SPI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M.2</w:t>
            </w:r>
          </w:p>
        </w:tc>
        <w:tc>
          <w:tcPr>
            <w:tcW w:w="5620" w:type="dxa"/>
            <w:vAlign w:val="bottom"/>
            <w:gridSpan w:val="5"/>
          </w:tcPr>
          <w:p>
            <w:pPr>
              <w:ind w:left="2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9"/>
              </w:rPr>
              <w:t>2, 1 x B key for SSD and 3G/4G (Type: 2242, 3042mm) &amp; 1 x E key for wireless (Type: 2230mm);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扩展槽</w:t>
            </w: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00" w:type="dxa"/>
            <w:vAlign w:val="bottom"/>
            <w:gridSpan w:val="4"/>
            <w:vMerge w:val="restart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B key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默认支持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SATA/PCIe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通道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, USB2.0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BOM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更改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4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3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PCIe x16 (Gen3)</w:t>
            </w: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2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16 GB/s per direction, 1 slot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技术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单通道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DDR4 2666 MHz SDRAM 32GB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60" w:type="dxa"/>
            <w:vAlign w:val="bottom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内存</w:t>
            </w: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最大可支持容量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高达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16GB per SO-DIMM)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插槽</w:t>
            </w: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 x 260 PIN DDR4 SO-DIMM (Non-ECC)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控制器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6"/>
              </w:rPr>
              <w:t>Intel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6"/>
              </w:rPr>
              <w:t>®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6"/>
              </w:rPr>
              <w:t xml:space="preserve"> UHD Graphics 630 / Intel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6"/>
              </w:rPr>
              <w:t>®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6"/>
              </w:rPr>
              <w:t xml:space="preserve"> HD Graphics 615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LVDS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支持单通道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24-bit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高达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1920 x 1200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显示</w:t>
            </w: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HDMI</w:t>
            </w:r>
          </w:p>
        </w:tc>
        <w:tc>
          <w:tcPr>
            <w:tcW w:w="4300" w:type="dxa"/>
            <w:vAlign w:val="bottom"/>
            <w:gridSpan w:val="4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Yes,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支持最大分辨率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4096 x 2160 @60 Hz (HDMI 2.0a)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4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eDP</w:t>
            </w:r>
          </w:p>
        </w:tc>
        <w:tc>
          <w:tcPr>
            <w:tcW w:w="5620" w:type="dxa"/>
            <w:vAlign w:val="bottom"/>
            <w:gridSpan w:val="5"/>
            <w:vMerge w:val="restart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Yes,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带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internal pin header,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支持最大分辨率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4096 x 2304 @ 60 Hz (BOM optional) Yes,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2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显示端口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1.2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  <w:w w:val="87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7"/>
              </w:rPr>
              <w:t xml:space="preserve"> 2 x DP++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87"/>
              </w:rPr>
              <w:t>最大分辨率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7"/>
              </w:rPr>
              <w:t xml:space="preserve"> 4096 x 2304 @ 60 Hz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三显</w:t>
            </w:r>
          </w:p>
        </w:tc>
        <w:tc>
          <w:tcPr>
            <w:tcW w:w="43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7"/>
              </w:rPr>
              <w:t>DP+DP+HDMI, DP+HDMI+LVDS (or eDP), LVDS(or eDP)+DP+DP</w:t>
            </w: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接口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10/100/1000 Mbps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460" w:type="dxa"/>
            <w:vAlign w:val="bottom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以太网</w:t>
            </w: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控制器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5"/>
              </w:rPr>
              <w:t>GbE LAN1: Intel i219LM; LAN2: Intel I211AT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连接器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RJ-45 x 2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4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SATA</w:t>
            </w: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最大数据传输速率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8"/>
              </w:rPr>
              <w:t>600 MB/s (SATA 3.0)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4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通道</w:t>
            </w:r>
          </w:p>
        </w:tc>
        <w:tc>
          <w:tcPr>
            <w:tcW w:w="30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3</w:t>
            </w:r>
          </w:p>
        </w:tc>
        <w:tc>
          <w:tcPr>
            <w:tcW w:w="12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(SATA III)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HDMI</w:t>
            </w:r>
          </w:p>
        </w:tc>
        <w:tc>
          <w:tcPr>
            <w:tcW w:w="3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(HDMI 2.0a)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显示端口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1.2</w:t>
            </w:r>
          </w:p>
        </w:tc>
        <w:tc>
          <w:tcPr>
            <w:tcW w:w="3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后置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I/O</w:t>
            </w: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以太网</w:t>
            </w:r>
          </w:p>
        </w:tc>
        <w:tc>
          <w:tcPr>
            <w:tcW w:w="3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4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USB</w:t>
            </w:r>
          </w:p>
        </w:tc>
        <w:tc>
          <w:tcPr>
            <w:tcW w:w="300" w:type="dxa"/>
            <w:vAlign w:val="bottom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6</w:t>
            </w:r>
          </w:p>
        </w:tc>
        <w:tc>
          <w:tcPr>
            <w:tcW w:w="5320" w:type="dxa"/>
            <w:vAlign w:val="bottom"/>
            <w:gridSpan w:val="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9"/>
              </w:rPr>
              <w:t>USB 3.1 + 2 USB USB 3.0 (USB06 is USB 3.1 type C, supports 5V/3A, BOM optional)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Audio</w:t>
            </w:r>
          </w:p>
        </w:tc>
        <w:tc>
          <w:tcPr>
            <w:tcW w:w="3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3</w:t>
            </w:r>
          </w:p>
        </w:tc>
        <w:tc>
          <w:tcPr>
            <w:tcW w:w="26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(Mic-in, Line-out, Line-in)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Phoenix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连接器</w:t>
            </w: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USB</w:t>
            </w:r>
          </w:p>
        </w:tc>
        <w:tc>
          <w:tcPr>
            <w:tcW w:w="3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(USB 3.0)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LVDS/inverter</w:t>
            </w:r>
          </w:p>
        </w:tc>
        <w:tc>
          <w:tcPr>
            <w:tcW w:w="3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Serial</w:t>
            </w:r>
          </w:p>
        </w:tc>
        <w:tc>
          <w:tcPr>
            <w:tcW w:w="3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40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(1 x RS-232/422/485, 1 x RS-232, supports 5V/12V)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内置连接器</w:t>
            </w: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SATA</w:t>
            </w:r>
          </w:p>
        </w:tc>
        <w:tc>
          <w:tcPr>
            <w:tcW w:w="3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3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(SATA 3.0)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00" w:type="dxa"/>
            <w:vAlign w:val="bottom"/>
            <w:gridSpan w:val="4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2, 1 x B key for SSD and 3G/4G (Type: 2242, 3042mm);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M.2</w:t>
            </w:r>
          </w:p>
        </w:tc>
        <w:tc>
          <w:tcPr>
            <w:tcW w:w="43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  <w:gridSpan w:val="3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E key for wireless (Type: 2230mm)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IrDA</w:t>
            </w:r>
          </w:p>
        </w:tc>
        <w:tc>
          <w:tcPr>
            <w:tcW w:w="3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-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GPIO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8-bit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4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看门狗计时器</w:t>
            </w: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输出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2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系统复位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4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间隔</w:t>
            </w:r>
          </w:p>
        </w:tc>
        <w:tc>
          <w:tcPr>
            <w:tcW w:w="2900" w:type="dxa"/>
            <w:vAlign w:val="bottom"/>
            <w:gridSpan w:val="3"/>
            <w:vMerge w:val="restart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可编程的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~ 255 sec/min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4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电源需求</w:t>
            </w:r>
          </w:p>
        </w:tc>
        <w:tc>
          <w:tcPr>
            <w:tcW w:w="144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输入功率</w:t>
            </w:r>
          </w:p>
        </w:tc>
        <w:tc>
          <w:tcPr>
            <w:tcW w:w="154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12 ~ 24V DC Input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4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gridSpan w:val="2"/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TBD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46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环境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40" w:type="dxa"/>
            <w:vAlign w:val="bottom"/>
            <w:gridSpan w:val="2"/>
          </w:tcPr>
          <w:p>
            <w:pPr>
              <w:ind w:left="2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工作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非工作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温度</w:t>
            </w:r>
          </w:p>
        </w:tc>
        <w:tc>
          <w:tcPr>
            <w:tcW w:w="30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0</w:t>
            </w:r>
          </w:p>
        </w:tc>
        <w:tc>
          <w:tcPr>
            <w:tcW w:w="2600" w:type="dxa"/>
            <w:vAlign w:val="bottom"/>
            <w:gridSpan w:val="2"/>
          </w:tcPr>
          <w:p>
            <w:pPr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~ 60° C (32 ~ 140° F),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取决于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CPU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运行速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2"/>
              </w:rPr>
              <w:t>-40 ~ 85° C (-40 ~ 185° F)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46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gridSpan w:val="2"/>
            <w:vMerge w:val="restart"/>
          </w:tcPr>
          <w:p>
            <w:pPr>
              <w:ind w:left="22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度及冷却器解决方案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46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物理特性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尺寸</w:t>
            </w: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 mm x 170 mm (6.69" x 6.69")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194310</wp:posOffset>
            </wp:positionV>
            <wp:extent cx="6343015" cy="2406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Motherboards &amp; Systems</w:t>
      </w:r>
    </w:p>
    <w:p>
      <w:pPr>
        <w:sectPr>
          <w:pgSz w:w="12240" w:h="15930" w:orient="portrait"/>
          <w:cols w:equalWidth="0" w:num="1">
            <w:col w:w="10100"/>
          </w:cols>
          <w:pgMar w:left="1140" w:top="990" w:right="100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updated: 25-Feb-2019</w:t>
      </w:r>
    </w:p>
    <w:p>
      <w:pPr>
        <w:sectPr>
          <w:pgSz w:w="12240" w:h="15930" w:orient="portrait"/>
          <w:cols w:equalWidth="0" w:num="1">
            <w:col w:w="10100"/>
          </w:cols>
          <w:pgMar w:left="1140" w:top="990" w:right="100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8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AIMB-276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63322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1.95pt" to="498.3pt,11.9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262255</wp:posOffset>
                </wp:positionV>
                <wp:extent cx="0" cy="424815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48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55pt,20.65pt" to="497.55pt,355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268605</wp:posOffset>
                </wp:positionV>
                <wp:extent cx="632587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15pt" to="498.05pt,21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262255</wp:posOffset>
                </wp:positionV>
                <wp:extent cx="0" cy="424815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248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20.65pt" to="0.4pt,355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4504055</wp:posOffset>
                </wp:positionV>
                <wp:extent cx="632587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54.65pt" to="498.05pt,354.6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3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框架图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Display Port 1.2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Display Port 1.2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1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LVDS 24/48 bits</w:t>
      </w: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jc w:val="center"/>
        <w:ind w:left="1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eDP (optional)</w:t>
      </w: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HDMI 2.0a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3 SATA III Ports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803910</wp:posOffset>
            </wp:positionH>
            <wp:positionV relativeFrom="paragraph">
              <wp:posOffset>195580</wp:posOffset>
            </wp:positionV>
            <wp:extent cx="1709420" cy="3035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0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6 USB 3.1 ports,</w:t>
      </w:r>
    </w:p>
    <w:p>
      <w:pPr>
        <w:jc w:val="center"/>
        <w:ind w:left="1560"/>
        <w:spacing w:after="0" w:line="20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USB06 is optional</w:t>
      </w:r>
    </w:p>
    <w:p>
      <w:pPr>
        <w:jc w:val="center"/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(type C)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803910</wp:posOffset>
            </wp:positionH>
            <wp:positionV relativeFrom="paragraph">
              <wp:posOffset>134620</wp:posOffset>
            </wp:positionV>
            <wp:extent cx="1709420" cy="1962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4 USB 3.0 ports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Display port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-1189355</wp:posOffset>
            </wp:positionH>
            <wp:positionV relativeFrom="paragraph">
              <wp:posOffset>-128905</wp:posOffset>
            </wp:positionV>
            <wp:extent cx="4575810" cy="17487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174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ind w:left="2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PCIe x 16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Display port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Intel 8th Gen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1020" w:right="260" w:hanging="1129"/>
        <w:spacing w:after="0" w:line="211" w:lineRule="auto"/>
        <w:tabs>
          <w:tab w:leader="none" w:pos="10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  <w:vertAlign w:val="subscript"/>
        </w:rPr>
        <w:t>Display port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 xml:space="preserve">Core i7/i5/i3/Pentium/ 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>Channel A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Celeron processor</w:t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2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Channel B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Display port</w:t>
      </w:r>
    </w:p>
    <w:p>
      <w:pPr>
        <w:spacing w:after="0" w:line="279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extDirection w:val="btLr"/>
          </w:tcPr>
          <w:p>
            <w:pPr>
              <w:ind w:left="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6"/>
              </w:rPr>
              <w:t>DMI x 4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70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SATA 3</w:t>
            </w: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4"/>
              </w:rPr>
              <w:t>PCIe x1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left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left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4"/>
              </w:rPr>
              <w:t>PCIe x1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7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USB 3.1</w:t>
            </w:r>
          </w:p>
        </w:tc>
        <w:tc>
          <w:tcPr>
            <w:tcW w:w="620" w:type="dxa"/>
            <w:vAlign w:val="bottom"/>
            <w:tcBorders>
              <w:left w:val="single" w:sz="8" w:color="auto"/>
              <w:right w:val="single" w:sz="8" w:color="EDDCBF"/>
            </w:tcBorders>
            <w:gridSpan w:val="2"/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Q370</w:t>
            </w:r>
          </w:p>
        </w:tc>
        <w:tc>
          <w:tcPr>
            <w:tcW w:w="14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PCIex1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left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70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USB 3.0</w:t>
            </w:r>
          </w:p>
        </w:tc>
        <w:tc>
          <w:tcPr>
            <w:tcW w:w="520" w:type="dxa"/>
            <w:vAlign w:val="bottom"/>
            <w:tcBorders>
              <w:left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6"/>
              </w:rPr>
              <w:t>SATA/ PCIex2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7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left w:val="single" w:sz="8" w:color="auto"/>
              <w:right w:val="single" w:sz="8" w:color="EDDCBF"/>
            </w:tcBorders>
            <w:gridSpan w:val="2"/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left w:val="single" w:sz="8" w:color="auto"/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7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gridSpan w:val="3"/>
            <w:textDirection w:val="btLr"/>
          </w:tcPr>
          <w:p>
            <w:pPr>
              <w:ind w:left="5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HD Audio</w:t>
            </w:r>
          </w:p>
        </w:tc>
        <w:tc>
          <w:tcPr>
            <w:tcW w:w="500" w:type="dxa"/>
            <w:vAlign w:val="bottom"/>
            <w:textDirection w:val="btLr"/>
          </w:tcPr>
          <w:p>
            <w:pPr>
              <w:ind w:left="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4"/>
              </w:rPr>
              <w:t>SPI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gridSpan w:val="2"/>
            <w:textDirection w:val="btLr"/>
          </w:tcPr>
          <w:p>
            <w:pPr>
              <w:ind w:left="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1"/>
              </w:rPr>
              <w:t>LPC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Audio Codec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  <w:shd w:val="clear" w:color="auto" w:fill="EDDCB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BIOS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2"/>
            <w:shd w:val="clear" w:color="auto" w:fill="EDDCBF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Inÿneon TPM 1.2/2.0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Realtek ALC888S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left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936625</wp:posOffset>
            </wp:positionH>
            <wp:positionV relativeFrom="paragraph">
              <wp:posOffset>-1033780</wp:posOffset>
            </wp:positionV>
            <wp:extent cx="229870" cy="6826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487045</wp:posOffset>
            </wp:positionH>
            <wp:positionV relativeFrom="paragraph">
              <wp:posOffset>-1033780</wp:posOffset>
            </wp:positionV>
            <wp:extent cx="229870" cy="6826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PCIe x 16 (Gen 3)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DDR4 2666 MHz SO-DIMM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DDR4 2666 MHz SO-DIMM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GbE LAN1: Intel I219LM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-701675</wp:posOffset>
            </wp:positionH>
            <wp:positionV relativeFrom="paragraph">
              <wp:posOffset>124460</wp:posOffset>
            </wp:positionV>
            <wp:extent cx="1802130" cy="1962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GbE LAN2: Intel I211AT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-701675</wp:posOffset>
            </wp:positionH>
            <wp:positionV relativeFrom="paragraph">
              <wp:posOffset>120015</wp:posOffset>
            </wp:positionV>
            <wp:extent cx="1802130" cy="1962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M.2_E key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-929640</wp:posOffset>
            </wp:positionH>
            <wp:positionV relativeFrom="paragraph">
              <wp:posOffset>113030</wp:posOffset>
            </wp:positionV>
            <wp:extent cx="2139950" cy="12655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265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jc w:val="center"/>
        <w:ind w:right="1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M.2_B key</w:t>
      </w:r>
    </w:p>
    <w:p>
      <w:pPr>
        <w:jc w:val="center"/>
        <w:ind w:right="1360"/>
        <w:spacing w:after="0" w:line="19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(USB2.0 support by</w:t>
      </w:r>
    </w:p>
    <w:p>
      <w:pPr>
        <w:jc w:val="center"/>
        <w:ind w:right="1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BOM change)</w:t>
      </w:r>
    </w:p>
    <w:p>
      <w:pPr>
        <w:spacing w:after="0" w:line="399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  <w:shd w:val="clear" w:color="auto" w:fill="EDDCBF"/>
        </w:rPr>
        <w:t>Super IO Nuvuton 6776D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jc w:val="center"/>
        <w:ind w:right="1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RS-232 &amp; 1 x RS-232/422/485,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1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PS/2, WDT, 8-bit GPIO</w:t>
      </w: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2580" w:space="560"/>
            <w:col w:w="3460" w:space="140"/>
            <w:col w:w="322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8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0"/>
        </w:trPr>
        <w:tc>
          <w:tcPr>
            <w:tcW w:w="106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P/N</w:t>
            </w:r>
          </w:p>
        </w:tc>
        <w:tc>
          <w:tcPr>
            <w:tcW w:w="540" w:type="dxa"/>
            <w:vAlign w:val="bottom"/>
            <w:shd w:val="clear" w:color="auto" w:fill="E3D0BB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b w:val="1"/>
                <w:bCs w:val="1"/>
                <w:color w:val="auto"/>
              </w:rPr>
              <w:t>芯片组</w:t>
            </w:r>
          </w:p>
        </w:tc>
        <w:tc>
          <w:tcPr>
            <w:tcW w:w="32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DP</w:t>
            </w:r>
          </w:p>
        </w:tc>
        <w:tc>
          <w:tcPr>
            <w:tcW w:w="700" w:type="dxa"/>
            <w:vAlign w:val="bottom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  <w:w w:val="95"/>
              </w:rPr>
              <w:t>LVDS/eDP</w:t>
            </w:r>
          </w:p>
        </w:tc>
        <w:tc>
          <w:tcPr>
            <w:tcW w:w="46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HDMI</w:t>
            </w:r>
          </w:p>
        </w:tc>
        <w:tc>
          <w:tcPr>
            <w:tcW w:w="640" w:type="dxa"/>
            <w:vAlign w:val="bottom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  <w:w w:val="94"/>
              </w:rPr>
              <w:t>GbE LAN</w:t>
            </w:r>
          </w:p>
        </w:tc>
        <w:tc>
          <w:tcPr>
            <w:tcW w:w="42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COM</w:t>
            </w:r>
          </w:p>
        </w:tc>
        <w:tc>
          <w:tcPr>
            <w:tcW w:w="110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M.2 B key</w:t>
            </w:r>
          </w:p>
        </w:tc>
        <w:tc>
          <w:tcPr>
            <w:tcW w:w="72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M.2 E key</w:t>
            </w:r>
          </w:p>
        </w:tc>
        <w:tc>
          <w:tcPr>
            <w:tcW w:w="58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SATA III</w:t>
            </w:r>
          </w:p>
        </w:tc>
        <w:tc>
          <w:tcPr>
            <w:tcW w:w="84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USB 3.1/3.0</w:t>
            </w:r>
          </w:p>
        </w:tc>
        <w:tc>
          <w:tcPr>
            <w:tcW w:w="440" w:type="dxa"/>
            <w:vAlign w:val="bottom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TPM</w:t>
            </w:r>
          </w:p>
        </w:tc>
        <w:tc>
          <w:tcPr>
            <w:tcW w:w="40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AMP</w:t>
            </w:r>
          </w:p>
        </w:tc>
        <w:tc>
          <w:tcPr>
            <w:tcW w:w="580" w:type="dxa"/>
            <w:vAlign w:val="bottom"/>
            <w:shd w:val="clear" w:color="auto" w:fill="E3D0BB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PCIex16</w:t>
            </w:r>
          </w:p>
        </w:tc>
        <w:tc>
          <w:tcPr>
            <w:tcW w:w="116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b w:val="1"/>
                <w:bCs w:val="1"/>
                <w:color w:val="auto"/>
              </w:rPr>
              <w:t>Power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1060" w:type="dxa"/>
            <w:vAlign w:val="bottom"/>
            <w:vMerge w:val="restart"/>
            <w:shd w:val="clear" w:color="auto" w:fill="CCCCCC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9"/>
              </w:rPr>
              <w:t>AIMB-276G2-00A1E</w:t>
            </w:r>
          </w:p>
        </w:tc>
        <w:tc>
          <w:tcPr>
            <w:tcW w:w="540" w:type="dxa"/>
            <w:vAlign w:val="bottom"/>
            <w:vMerge w:val="restart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Q370</w:t>
            </w:r>
          </w:p>
        </w:tc>
        <w:tc>
          <w:tcPr>
            <w:tcW w:w="32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2</w:t>
            </w:r>
          </w:p>
        </w:tc>
        <w:tc>
          <w:tcPr>
            <w:tcW w:w="700" w:type="dxa"/>
            <w:vAlign w:val="bottom"/>
            <w:vMerge w:val="restart"/>
            <w:shd w:val="clear" w:color="auto" w:fill="CCCCCC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1/(1)</w:t>
            </w:r>
          </w:p>
        </w:tc>
        <w:tc>
          <w:tcPr>
            <w:tcW w:w="46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1</w:t>
            </w:r>
          </w:p>
        </w:tc>
        <w:tc>
          <w:tcPr>
            <w:tcW w:w="640" w:type="dxa"/>
            <w:vAlign w:val="bottom"/>
            <w:vMerge w:val="restart"/>
            <w:shd w:val="clear" w:color="auto" w:fill="CCCCCC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2</w:t>
            </w:r>
          </w:p>
        </w:tc>
        <w:tc>
          <w:tcPr>
            <w:tcW w:w="42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2</w:t>
            </w:r>
          </w:p>
        </w:tc>
        <w:tc>
          <w:tcPr>
            <w:tcW w:w="110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7"/>
              </w:rPr>
              <w:t>1, Type: 2242 &amp; 3042</w:t>
            </w:r>
          </w:p>
        </w:tc>
        <w:tc>
          <w:tcPr>
            <w:tcW w:w="72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4"/>
              </w:rPr>
              <w:t>1, Type: 2230</w:t>
            </w:r>
          </w:p>
        </w:tc>
        <w:tc>
          <w:tcPr>
            <w:tcW w:w="58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3</w:t>
            </w:r>
          </w:p>
        </w:tc>
        <w:tc>
          <w:tcPr>
            <w:tcW w:w="840" w:type="dxa"/>
            <w:vAlign w:val="bottom"/>
            <w:vMerge w:val="restart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5+(1)/4</w:t>
            </w:r>
          </w:p>
        </w:tc>
        <w:tc>
          <w:tcPr>
            <w:tcW w:w="440" w:type="dxa"/>
            <w:vAlign w:val="bottom"/>
            <w:vMerge w:val="restart"/>
            <w:shd w:val="clear" w:color="auto" w:fill="CCCCCC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(1)</w:t>
            </w:r>
          </w:p>
        </w:tc>
        <w:tc>
          <w:tcPr>
            <w:tcW w:w="40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(1)</w:t>
            </w:r>
          </w:p>
        </w:tc>
        <w:tc>
          <w:tcPr>
            <w:tcW w:w="580" w:type="dxa"/>
            <w:vAlign w:val="bottom"/>
            <w:vMerge w:val="restart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1</w:t>
            </w:r>
          </w:p>
        </w:tc>
        <w:tc>
          <w:tcPr>
            <w:tcW w:w="1160" w:type="dxa"/>
            <w:vAlign w:val="bottom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94"/>
              </w:rPr>
              <w:t>12~24V (via phoenix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06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106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0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  <w:shd w:val="clear" w:color="auto" w:fill="CCCCCC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60" w:type="dxa"/>
            <w:vAlign w:val="bottom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9"/>
              </w:rPr>
              <w:t>AIMB-276G2-01A1E</w:t>
            </w:r>
          </w:p>
        </w:tc>
        <w:tc>
          <w:tcPr>
            <w:tcW w:w="54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Q370</w:t>
            </w:r>
          </w:p>
        </w:tc>
        <w:tc>
          <w:tcPr>
            <w:tcW w:w="32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2</w:t>
            </w:r>
          </w:p>
        </w:tc>
        <w:tc>
          <w:tcPr>
            <w:tcW w:w="700" w:type="dxa"/>
            <w:vAlign w:val="bottom"/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1/(1)</w:t>
            </w:r>
          </w:p>
        </w:tc>
        <w:tc>
          <w:tcPr>
            <w:tcW w:w="46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1</w:t>
            </w:r>
          </w:p>
        </w:tc>
        <w:tc>
          <w:tcPr>
            <w:tcW w:w="640" w:type="dxa"/>
            <w:vAlign w:val="bottom"/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2</w:t>
            </w:r>
          </w:p>
        </w:tc>
        <w:tc>
          <w:tcPr>
            <w:tcW w:w="42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2</w:t>
            </w:r>
          </w:p>
        </w:tc>
        <w:tc>
          <w:tcPr>
            <w:tcW w:w="110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7"/>
              </w:rPr>
              <w:t>1, Type: 2242 &amp; 3042</w:t>
            </w:r>
          </w:p>
        </w:tc>
        <w:tc>
          <w:tcPr>
            <w:tcW w:w="72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4"/>
              </w:rPr>
              <w:t>1, Type: 2230</w:t>
            </w:r>
          </w:p>
        </w:tc>
        <w:tc>
          <w:tcPr>
            <w:tcW w:w="58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3</w:t>
            </w:r>
          </w:p>
        </w:tc>
        <w:tc>
          <w:tcPr>
            <w:tcW w:w="84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5+(1)/4</w:t>
            </w:r>
          </w:p>
        </w:tc>
        <w:tc>
          <w:tcPr>
            <w:tcW w:w="440" w:type="dxa"/>
            <w:vAlign w:val="bottom"/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(1)</w:t>
            </w:r>
          </w:p>
        </w:tc>
        <w:tc>
          <w:tcPr>
            <w:tcW w:w="40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(1)</w:t>
            </w:r>
          </w:p>
        </w:tc>
        <w:tc>
          <w:tcPr>
            <w:tcW w:w="58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1</w:t>
            </w:r>
          </w:p>
        </w:tc>
        <w:tc>
          <w:tcPr>
            <w:tcW w:w="116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12V (via ATX12V1)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30.3999pt" to="-0.0499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.65pt,-30.3999pt" to="54.6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0.75pt,-30.3999pt" to="80.7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9.15pt,-30.3999pt" to="99.1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75pt,-30.3999pt" to="131.7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7.25pt,-30.3999pt" to="157.2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7.6pt,-30.3999pt" to="187.6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8.6pt,-30.3999pt" to="208.6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2.7pt,-30.3999pt" to="262.7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99pt,-30.3999pt" to="299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9.55pt,-30.3999pt" to="329.5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2.05pt,-30.3999pt" to="372.0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92pt,-30.3999pt" to="392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1.85pt,-30.3999pt" to="411.8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2.5pt,-30.3999pt" to="442.5pt,0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6325235</wp:posOffset>
                </wp:positionH>
                <wp:positionV relativeFrom="paragraph">
                  <wp:posOffset>-386080</wp:posOffset>
                </wp:positionV>
                <wp:extent cx="0" cy="38608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.05pt,-30.3999pt" to="498.05pt,0pt" o:allowincell="f" strokecolor="#FFFFFF" strokeweight="0.5pt"/>
            </w:pict>
          </mc:Fallback>
        </mc:AlternateConten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*() BOM options available on MP version.</w: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b w:val="1"/>
          <w:bCs w:val="1"/>
          <w:color w:val="00044C"/>
        </w:rPr>
        <w:t>包装列表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63500</wp:posOffset>
            </wp:positionV>
            <wp:extent cx="3089910" cy="8064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jc w:val="center"/>
        <w:ind w:right="3720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b w:val="1"/>
          <w:bCs w:val="1"/>
          <w:color w:val="00044C"/>
        </w:rPr>
        <w:t>可选附件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53340</wp:posOffset>
            </wp:positionV>
            <wp:extent cx="3115310" cy="94678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400" w:space="720"/>
            <w:col w:w="4840"/>
          </w:cols>
          <w:pgMar w:left="1140" w:top="1440" w:right="1140" w:bottom="0" w:gutter="0" w:footer="0" w:header="0"/>
          <w:type w:val="continuous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9"/>
        </w:trPr>
        <w:tc>
          <w:tcPr>
            <w:tcW w:w="1180" w:type="dxa"/>
            <w:vAlign w:val="bottom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料号</w:t>
            </w:r>
          </w:p>
        </w:tc>
        <w:tc>
          <w:tcPr>
            <w:tcW w:w="2380" w:type="dxa"/>
            <w:vAlign w:val="bottom"/>
            <w:shd w:val="clear" w:color="auto" w:fill="E3D0BB"/>
          </w:tcPr>
          <w:p>
            <w:pPr>
              <w:ind w:left="3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说明</w:t>
            </w:r>
          </w:p>
        </w:tc>
        <w:tc>
          <w:tcPr>
            <w:tcW w:w="1280" w:type="dxa"/>
            <w:vAlign w:val="bottom"/>
            <w:shd w:val="clear" w:color="auto" w:fill="E3D0BB"/>
          </w:tcPr>
          <w:p>
            <w:pPr>
              <w:ind w:left="3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数量</w:t>
            </w:r>
          </w:p>
        </w:tc>
      </w:tr>
      <w:tr>
        <w:trPr>
          <w:trHeight w:val="181"/>
        </w:trPr>
        <w:tc>
          <w:tcPr>
            <w:tcW w:w="1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1700003194</w:t>
            </w:r>
          </w:p>
        </w:tc>
        <w:tc>
          <w:tcPr>
            <w:tcW w:w="2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SATA HDD cable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  <w:tr>
        <w:trPr>
          <w:trHeight w:val="178"/>
        </w:trPr>
        <w:tc>
          <w:tcPr>
            <w:tcW w:w="1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1700018785</w:t>
            </w:r>
          </w:p>
        </w:tc>
        <w:tc>
          <w:tcPr>
            <w:tcW w:w="2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8"/>
              </w:rPr>
              <w:t>SATA power cable (1 port, 25cm)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  <w:tr>
        <w:trPr>
          <w:trHeight w:val="179"/>
        </w:trPr>
        <w:tc>
          <w:tcPr>
            <w:tcW w:w="1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1700022363-01</w:t>
            </w:r>
          </w:p>
        </w:tc>
        <w:tc>
          <w:tcPr>
            <w:tcW w:w="2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1-to-1 serial port cable 17CM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</w:tr>
      <w:tr>
        <w:trPr>
          <w:trHeight w:val="179"/>
        </w:trPr>
        <w:tc>
          <w:tcPr>
            <w:tcW w:w="1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TBD</w:t>
            </w:r>
          </w:p>
        </w:tc>
        <w:tc>
          <w:tcPr>
            <w:tcW w:w="2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I/O port bracket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  <w:tr>
        <w:trPr>
          <w:trHeight w:val="179"/>
        </w:trPr>
        <w:tc>
          <w:tcPr>
            <w:tcW w:w="1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TBD</w:t>
            </w:r>
          </w:p>
        </w:tc>
        <w:tc>
          <w:tcPr>
            <w:tcW w:w="2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Startup manual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  <w:tr>
        <w:trPr>
          <w:trHeight w:val="179"/>
        </w:trPr>
        <w:tc>
          <w:tcPr>
            <w:tcW w:w="11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1700023082-11</w:t>
            </w:r>
          </w:p>
        </w:tc>
        <w:tc>
          <w:tcPr>
            <w:tcW w:w="23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3"/>
              </w:rPr>
              <w:t>ATX 2*10P to 1*3P-2.0 25cm cable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料号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1700020277-01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1703060191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1700023768-01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1960053207N001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spacing w:after="0" w:line="334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1"/>
          <w:szCs w:val="11"/>
          <w:color w:val="auto"/>
        </w:rPr>
        <w:t>1960060732N001 96PSA-A120W12P4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说明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right="1400"/>
        <w:spacing w:after="0" w:line="390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0"/>
          <w:szCs w:val="10"/>
          <w:color w:val="auto"/>
        </w:rPr>
        <w:t>Dual port USB 3.0 cable 30cm with IO bracket KB/MS cable 1*6P-2.0/M-DIN 6P(F)*2, 19cm 1x4P Phoenix to DC Jack 15cm cable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160"/>
        <w:spacing w:after="0" w:line="232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 xml:space="preserve">LGA1150 CPU cooler for CPU TDP </w:t>
      </w:r>
      <w:r>
        <w:rPr>
          <w:sz w:val="1"/>
          <w:szCs w:val="1"/>
          <w:color w:val="auto"/>
        </w:rPr>
        <w:drawing>
          <wp:inline distT="0" distB="0" distL="0" distR="0">
            <wp:extent cx="51435" cy="762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14"/>
          <w:szCs w:val="14"/>
          <w:color w:val="auto"/>
        </w:rPr>
        <w:t xml:space="preserve"> 65W, 92.9 (W) x 92.9 (L) x 46 (H) mm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right="40"/>
        <w:spacing w:after="0" w:line="270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 xml:space="preserve">LGA1150 CPU cooler for CPU TDP </w:t>
      </w:r>
      <w:r>
        <w:rPr>
          <w:sz w:val="1"/>
          <w:szCs w:val="1"/>
          <w:color w:val="auto"/>
        </w:rPr>
        <w:drawing>
          <wp:inline distT="0" distB="0" distL="0" distR="0">
            <wp:extent cx="51435" cy="9017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45W, 80 (W) x 80 (L) x 32.2 (H) mm ADP A/D 100-240V 120W 12V C14 TERMINAL BLOCK 4P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4840" w:space="340"/>
            <w:col w:w="1000" w:space="140"/>
            <w:col w:w="36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可选底盘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46355</wp:posOffset>
            </wp:positionV>
            <wp:extent cx="3098165" cy="3619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ind w:left="80"/>
        <w:spacing w:after="0" w:line="160" w:lineRule="exact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料号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说明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AIMB-B2000-15ZE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Mini-ITX chassis with 150W ATX power supply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80"/>
        <w:spacing w:after="0"/>
        <w:tabs>
          <w:tab w:leader="none" w:pos="14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AIMB-B2000-00YE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Mini-ITX chassis (Optional external AC-DC 60W/84W Adaptor)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 xml:space="preserve">I/O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视图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520065</wp:posOffset>
            </wp:positionH>
            <wp:positionV relativeFrom="paragraph">
              <wp:posOffset>113030</wp:posOffset>
            </wp:positionV>
            <wp:extent cx="2027555" cy="54864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嵌入式</w:t>
      </w: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OS/API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168275</wp:posOffset>
                </wp:positionV>
                <wp:extent cx="3070225" cy="113665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11366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0.3pt;margin-top:13.25pt;width:241.75pt;height:8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CCCC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54610</wp:posOffset>
                </wp:positionV>
                <wp:extent cx="0" cy="22733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4.3pt" to="0.3pt,22.2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54610</wp:posOffset>
                </wp:positionV>
                <wp:extent cx="0" cy="22733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pt,4.3pt" to="40pt,22.2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54610</wp:posOffset>
                </wp:positionV>
                <wp:extent cx="0" cy="22733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pt,4.3pt" to="79.7pt,22.2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54610</wp:posOffset>
                </wp:positionV>
                <wp:extent cx="0" cy="22733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9.35pt,4.3pt" to="119.35pt,22.2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54610</wp:posOffset>
                </wp:positionV>
                <wp:extent cx="0" cy="22733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2.05pt,4.3pt" to="242.05pt,22.2pt" o:allowincell="f" strokecolor="#FFFFFF" strokeweight="0.5pt"/>
            </w:pict>
          </mc:Fallback>
        </mc:AlternateContent>
      </w:r>
    </w:p>
    <w:p>
      <w:pPr>
        <w:spacing w:after="0" w:line="6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9"/>
        </w:trPr>
        <w:tc>
          <w:tcPr>
            <w:tcW w:w="68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OS/API</w:t>
            </w:r>
          </w:p>
        </w:tc>
        <w:tc>
          <w:tcPr>
            <w:tcW w:w="840" w:type="dxa"/>
            <w:vAlign w:val="bottom"/>
            <w:shd w:val="clear" w:color="auto" w:fill="E3D0BB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Part No.</w:t>
            </w:r>
          </w:p>
        </w:tc>
        <w:tc>
          <w:tcPr>
            <w:tcW w:w="780" w:type="dxa"/>
            <w:vAlign w:val="bottom"/>
            <w:shd w:val="clear" w:color="auto" w:fill="E3D0BB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968 P/N</w:t>
            </w:r>
          </w:p>
        </w:tc>
        <w:tc>
          <w:tcPr>
            <w:tcW w:w="2540" w:type="dxa"/>
            <w:vAlign w:val="bottom"/>
            <w:shd w:val="clear" w:color="auto" w:fill="E3D0BB"/>
          </w:tcPr>
          <w:p>
            <w:pPr>
              <w:ind w:left="1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说明</w:t>
            </w:r>
          </w:p>
        </w:tc>
      </w:tr>
    </w:tbl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Windows 10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转接卡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46355</wp:posOffset>
            </wp:positionV>
            <wp:extent cx="3089910" cy="36195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ind w:left="100"/>
        <w:spacing w:after="0" w:line="160" w:lineRule="exact"/>
        <w:tabs>
          <w:tab w:leader="none" w:pos="1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料号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说明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ind w:left="100"/>
        <w:spacing w:after="0"/>
        <w:tabs>
          <w:tab w:leader="none" w:pos="12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AIMB-RF10F-01A1E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1U riser card with 1 PCIex16 expansion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right="140" w:firstLine="90"/>
        <w:spacing w:after="0" w:line="296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AIMB-RF20F-02A1E 2U riser card for 1xPCIex16 to 2 PCIex16 (both Lane are PCIEX8 only) ** compliant with AIMB-276G2 (Q370) sku only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-3254375</wp:posOffset>
                </wp:positionH>
                <wp:positionV relativeFrom="paragraph">
                  <wp:posOffset>394335</wp:posOffset>
                </wp:positionV>
                <wp:extent cx="6331585" cy="16446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-256.2499pt;margin-top:31.05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406400</wp:posOffset>
                </wp:positionV>
                <wp:extent cx="1560195" cy="13970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94.25pt;margin-top:32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520" w:space="600"/>
            <w:col w:w="48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2019-11-18T16:33:22Z</dcterms:created>
  <dcterms:modified xsi:type="dcterms:W3CDTF">2019-11-18T16:33:22Z</dcterms:modified>
</cp:coreProperties>
</file>