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/>
        <w:rPr>
          <w:rFonts w:ascii="Times New Roman"/>
          <w:sz w:val="20"/>
        </w:rPr>
      </w:pPr>
    </w:p>
    <w:p>
      <w:pPr>
        <w:pStyle w:val="4"/>
        <w:spacing w:before="6"/>
        <w:rPr>
          <w:rFonts w:ascii="Times New Roman"/>
          <w:sz w:val="23"/>
        </w:rPr>
      </w:pPr>
    </w:p>
    <w:p>
      <w:pPr>
        <w:spacing w:before="1"/>
        <w:ind w:left="0" w:right="114" w:firstLine="0"/>
        <w:jc w:val="right"/>
        <w:rPr>
          <w:rFonts w:ascii="Arial Black"/>
          <w:b/>
          <w:i/>
          <w:sz w:val="16"/>
        </w:rPr>
      </w:pPr>
      <w:r>
        <w:rPr>
          <w:rFonts w:ascii="Arial Black"/>
          <w:b/>
          <w:i/>
          <w:color w:val="003686"/>
          <w:sz w:val="16"/>
        </w:rPr>
        <w:t xml:space="preserve">w w w . i ei w or l d .c om </w:t>
      </w:r>
    </w:p>
    <w:p>
      <w:pPr>
        <w:pStyle w:val="4"/>
        <w:spacing w:before="3"/>
        <w:rPr>
          <w:rFonts w:ascii="Arial Black"/>
          <w:b/>
          <w:i/>
          <w:sz w:val="19"/>
        </w:rPr>
      </w:pPr>
      <w:r>
        <w:pict>
          <v:group id="_x0000_s1026" o:spid="_x0000_s1026" o:spt="203" style="position:absolute;left:0pt;margin-left:42.45pt;margin-top:15.5pt;height:36.7pt;width:510.25pt;mso-position-horizontal-relative:page;mso-wrap-distance-bottom:0pt;mso-wrap-distance-top:0pt;z-index:-251657216;mso-width-relative:page;mso-height-relative:page;" coordorigin="850,311" coordsize="10205,734">
            <o:lock v:ext="edit"/>
            <v:rect id="_x0000_s1027" o:spid="_x0000_s1027" o:spt="1" style="position:absolute;left:849;top:382;height:636;width:10205;" fillcolor="#00368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28" o:spid="_x0000_s1028" style="position:absolute;left:10722;top:385;height:634;width:333;" fillcolor="#FFFFFF" filled="t" stroked="f" coordorigin="10722,385" coordsize="333,634" path="m10843,385l10722,385,10934,702,10722,1019,10843,1019,11055,702,10843,385xe">
              <v:path arrowok="t"/>
              <v:fill on="t" opacity="32768f" focussize="0,0"/>
              <v:stroke on="f"/>
              <v:imagedata o:title=""/>
              <o:lock v:ext="edit"/>
            </v:shape>
            <v:shape id="_x0000_s1029" o:spid="_x0000_s1029" style="position:absolute;left:10555;top:385;height:634;width:333;" fillcolor="#FFFFFF" filled="t" stroked="f" coordorigin="10556,385" coordsize="333,634" path="m10676,385l10556,385,10768,702,10556,1019,10676,1019,10888,702,10676,385xe">
              <v:path arrowok="t"/>
              <v:fill on="t" opacity="32768f" focussize="0,0"/>
              <v:stroke on="f"/>
              <v:imagedata o:title=""/>
              <o:lock v:ext="edit"/>
            </v:shape>
            <v:shape id="_x0000_s1030" o:spid="_x0000_s1030" style="position:absolute;left:849;top:385;height:634;width:333;" fillcolor="#FFFFFF" filled="t" stroked="f" coordorigin="850,385" coordsize="333,634" path="m1182,385l1062,385,850,702,1062,1019,1182,1019,970,702,1182,385xe">
              <v:path arrowok="t"/>
              <v:fill on="t" opacity="32768f" focussize="0,0"/>
              <v:stroke on="f"/>
              <v:imagedata o:title=""/>
              <o:lock v:ext="edit"/>
            </v:shape>
            <v:shape id="_x0000_s1031" o:spid="_x0000_s1031" style="position:absolute;left:1016;top:385;height:634;width:333;" fillcolor="#FFFFFF" filled="t" stroked="f" coordorigin="1016,385" coordsize="333,634" path="m1349,385l1228,385,1016,702,1228,1019,1349,1019,1137,702,1349,385xe">
              <v:path arrowok="t"/>
              <v:fill on="t" opacity="32768f" focussize="0,0"/>
              <v:stroke on="f"/>
              <v:imagedata o:title=""/>
              <o:lock v:ext="edit"/>
            </v:shape>
            <v:shape id="_x0000_s1032" o:spid="_x0000_s1032" o:spt="202" type="#_x0000_t202" style="position:absolute;left:849;top:310;height:734;width:1020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3363" w:right="3363" w:firstLine="0"/>
                      <w:jc w:val="center"/>
                      <w:rPr>
                        <w:rFonts w:ascii="Arial Black"/>
                        <w:sz w:val="52"/>
                      </w:rPr>
                    </w:pPr>
                    <w:r>
                      <w:rPr>
                        <w:rFonts w:ascii="Arial Black"/>
                        <w:color w:val="FFFFFF"/>
                        <w:sz w:val="52"/>
                      </w:rPr>
                      <w:t>GRAND-BDE</w:t>
                    </w:r>
                  </w:p>
                </w:txbxContent>
              </v:textbox>
            </v:shape>
            <w10:wrap type="topAndBottom"/>
          </v:group>
        </w:pict>
      </w:r>
    </w:p>
    <w:p>
      <w:pPr>
        <w:pStyle w:val="4"/>
        <w:spacing w:before="0" w:line="180" w:lineRule="atLeast"/>
        <w:ind w:left="130" w:right="568"/>
        <w:jc w:val="both"/>
      </w:pPr>
      <w:r>
        <w:rPr>
          <w:color w:val="595757"/>
        </w:rPr>
        <w:t>Powered by an advanced 14nm Intel® Xeon® D 64-bit SoC processor, up to 128GB DDR4 ECC RDIMM RAM / 64GB DDR4 non-ECC UDIMM RAM, and the 12Gb/ s SAS-enabled GRAND-BDE delivers outstanding performance for data transmission and applications. With a thermal design power of only 20-65W, the GRAND- BDE fulfills demands for both performance and energy saving.</w:t>
      </w:r>
    </w:p>
    <w:p>
      <w:pPr>
        <w:pStyle w:val="3"/>
        <w:spacing w:before="0" w:line="219" w:lineRule="exact"/>
        <w:ind w:left="5292" w:right="4473"/>
        <w:jc w:val="center"/>
        <w:rPr>
          <w:i/>
        </w:rPr>
      </w:pPr>
      <w:r>
        <w:pict>
          <v:group id="_x0000_s1033" o:spid="_x0000_s1033" o:spt="203" style="position:absolute;left:0pt;margin-left:62.6pt;margin-top:10.35pt;height:73.6pt;width:159.45pt;mso-position-horizontal-relative:page;z-index:-252142592;mso-width-relative:page;mso-height-relative:page;" coordorigin="1265,208" coordsize="4139,2208">
            <o:lock v:ext="edit" aspectratio="f"/>
            <v:shape id="_x0000_s1034" o:spid="_x0000_s1034" o:spt="75" alt="" type="#_x0000_t75" style="position:absolute;left:1580;top:955;height:1460;width:3822;" filled="f" o:preferrelative="t" stroked="f" coordsize="21600,21600">
              <v:path/>
              <v:fill on="f" focussize="0,0"/>
              <v:stroke on="f"/>
              <v:imagedata r:id="rId4" o:title=""/>
              <o:lock v:ext="edit" aspectratio="t"/>
            </v:shape>
            <v:shape id="_x0000_s1035" o:spid="_x0000_s1035" o:spt="75" alt="" type="#_x0000_t75" style="position:absolute;left:1264;top:207;height:1482;width:4073;" filled="f" o:preferrelative="t" stroked="f" coordsize="21600,21600">
              <v:path/>
              <v:fill on="f" focussize="0,0"/>
              <v:stroke on="f"/>
              <v:imagedata r:id="rId5" o:title=""/>
              <o:lock v:ext="edit" aspectratio="t"/>
            </v:shape>
          </v:group>
        </w:pict>
      </w:r>
      <w:r>
        <w:rPr>
          <w:i/>
        </w:rPr>
        <w:t>Features</w:t>
      </w:r>
    </w:p>
    <w:p>
      <w:pPr>
        <w:pStyle w:val="8"/>
        <w:numPr>
          <w:ilvl w:val="0"/>
          <w:numId w:val="1"/>
        </w:numPr>
        <w:tabs>
          <w:tab w:val="left" w:pos="5517"/>
        </w:tabs>
        <w:spacing w:before="38" w:after="0" w:line="240" w:lineRule="auto"/>
        <w:ind w:left="5516" w:right="0" w:hanging="142"/>
        <w:jc w:val="left"/>
        <w:rPr>
          <w:sz w:val="16"/>
        </w:rPr>
      </w:pPr>
      <w:r>
        <w:rPr>
          <w:sz w:val="16"/>
        </w:rPr>
        <w:t>Intel® Xeon® D processor optimizes performance and</w:t>
      </w:r>
      <w:r>
        <w:rPr>
          <w:spacing w:val="-15"/>
          <w:sz w:val="16"/>
        </w:rPr>
        <w:t xml:space="preserve"> </w:t>
      </w:r>
      <w:r>
        <w:rPr>
          <w:sz w:val="16"/>
        </w:rPr>
        <w:t>efficiency</w:t>
      </w:r>
    </w:p>
    <w:p>
      <w:pPr>
        <w:pStyle w:val="8"/>
        <w:numPr>
          <w:ilvl w:val="0"/>
          <w:numId w:val="1"/>
        </w:numPr>
        <w:tabs>
          <w:tab w:val="left" w:pos="5517"/>
        </w:tabs>
        <w:spacing w:before="52" w:after="0" w:line="240" w:lineRule="auto"/>
        <w:ind w:left="5516" w:right="0" w:hanging="142"/>
        <w:jc w:val="left"/>
        <w:rPr>
          <w:sz w:val="16"/>
        </w:rPr>
      </w:pPr>
      <w:r>
        <w:rPr>
          <w:sz w:val="16"/>
        </w:rPr>
        <w:t>4 x DIMM Slots, up to 128 GB memory with 4 x 32GB</w:t>
      </w:r>
      <w:r>
        <w:rPr>
          <w:spacing w:val="-13"/>
          <w:sz w:val="16"/>
        </w:rPr>
        <w:t xml:space="preserve"> </w:t>
      </w:r>
      <w:r>
        <w:rPr>
          <w:sz w:val="16"/>
        </w:rPr>
        <w:t>DIMMs</w:t>
      </w:r>
    </w:p>
    <w:p>
      <w:pPr>
        <w:pStyle w:val="8"/>
        <w:numPr>
          <w:ilvl w:val="0"/>
          <w:numId w:val="1"/>
        </w:numPr>
        <w:tabs>
          <w:tab w:val="left" w:pos="5517"/>
        </w:tabs>
        <w:spacing w:before="53" w:after="0" w:line="240" w:lineRule="auto"/>
        <w:ind w:left="5516" w:right="0" w:hanging="142"/>
        <w:jc w:val="left"/>
        <w:rPr>
          <w:sz w:val="16"/>
        </w:rPr>
      </w:pPr>
      <w:r>
        <w:rPr>
          <w:sz w:val="16"/>
        </w:rPr>
        <w:t>4 x PCIe slot can support 40GbE network</w:t>
      </w:r>
      <w:r>
        <w:rPr>
          <w:spacing w:val="-5"/>
          <w:sz w:val="16"/>
        </w:rPr>
        <w:t xml:space="preserve"> </w:t>
      </w:r>
      <w:r>
        <w:rPr>
          <w:sz w:val="16"/>
        </w:rPr>
        <w:t>card</w:t>
      </w:r>
    </w:p>
    <w:p>
      <w:pPr>
        <w:pStyle w:val="8"/>
        <w:numPr>
          <w:ilvl w:val="0"/>
          <w:numId w:val="1"/>
        </w:numPr>
        <w:tabs>
          <w:tab w:val="left" w:pos="5517"/>
        </w:tabs>
        <w:spacing w:before="52" w:after="0" w:line="240" w:lineRule="auto"/>
        <w:ind w:left="5516" w:right="0" w:hanging="142"/>
        <w:jc w:val="left"/>
        <w:rPr>
          <w:sz w:val="16"/>
        </w:rPr>
      </w:pPr>
      <w:r>
        <w:rPr>
          <w:sz w:val="16"/>
        </w:rPr>
        <w:t>Storage expandable, up to</w:t>
      </w:r>
      <w:r>
        <w:rPr>
          <w:spacing w:val="-3"/>
          <w:sz w:val="16"/>
        </w:rPr>
        <w:t xml:space="preserve"> </w:t>
      </w:r>
      <w:r>
        <w:rPr>
          <w:sz w:val="16"/>
        </w:rPr>
        <w:t>1PB</w:t>
      </w:r>
    </w:p>
    <w:p>
      <w:pPr>
        <w:pStyle w:val="8"/>
        <w:numPr>
          <w:ilvl w:val="0"/>
          <w:numId w:val="1"/>
        </w:numPr>
        <w:tabs>
          <w:tab w:val="left" w:pos="5517"/>
        </w:tabs>
        <w:spacing w:before="53" w:after="0" w:line="240" w:lineRule="auto"/>
        <w:ind w:left="5516" w:right="0" w:hanging="142"/>
        <w:jc w:val="left"/>
        <w:rPr>
          <w:sz w:val="16"/>
        </w:rPr>
      </w:pPr>
      <w:r>
        <w:pict>
          <v:group id="_x0000_s1036" o:spid="_x0000_s1036" o:spt="203" style="position:absolute;left:0pt;margin-left:304.25pt;margin-top:15.6pt;height:34.2pt;width:34.2pt;mso-position-horizontal-relative:page;mso-wrap-distance-bottom:0pt;mso-wrap-distance-top:0pt;z-index:-251655168;mso-width-relative:page;mso-height-relative:page;" coordorigin="6085,313" coordsize="684,684">
            <o:lock v:ext="edit"/>
            <v:shape id="_x0000_s1037" o:spid="_x0000_s1037" o:spt="75" type="#_x0000_t75" style="position:absolute;left:6085;top:312;height:684;width:684;" filled="f" stroked="f" coordsize="21600,21600">
              <v:path/>
              <v:fill on="f" focussize="0,0"/>
              <v:stroke on="f"/>
              <v:imagedata r:id="rId6" o:title=""/>
              <o:lock v:ext="edit" aspectratio="t"/>
            </v:shape>
            <v:shape id="_x0000_s1038" o:spid="_x0000_s1038" style="position:absolute;left:6085;top:470;height:445;width:670;" fillcolor="#FFFFFF" filled="t" stroked="f" coordorigin="6085,471" coordsize="670,445" path="m6691,625l6615,625,6615,749,6603,795,6573,822,6535,836,6497,840,6085,840,6085,915,6501,915,6503,915,6570,906,6630,876,6674,825,6691,749,6691,625xm6653,471l6552,625,6754,625,6653,471xe">
              <v:path arrowok="t"/>
              <v:fill on="t" focussize="0,0"/>
              <v:stroke on="f"/>
              <v:imagedata o:title=""/>
              <o:lock v:ext="edit"/>
            </v:shape>
            <v:shape id="_x0000_s1039" o:spid="_x0000_s1039" o:spt="202" type="#_x0000_t202" style="position:absolute;left:6085;top:312;height:684;width:68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1" w:line="178" w:lineRule="exact"/>
                      <w:ind w:left="46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pacing w:val="-3"/>
                        <w:sz w:val="16"/>
                      </w:rPr>
                      <w:t>SAS</w:t>
                    </w:r>
                  </w:p>
                  <w:p>
                    <w:pPr>
                      <w:spacing w:before="0" w:line="97" w:lineRule="exact"/>
                      <w:ind w:left="46" w:right="0" w:firstLine="0"/>
                      <w:jc w:val="left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FFFFFF"/>
                        <w:sz w:val="9"/>
                      </w:rPr>
                      <w:t>Storage</w:t>
                    </w:r>
                  </w:p>
                  <w:p>
                    <w:pPr>
                      <w:spacing w:before="2"/>
                      <w:ind w:left="46" w:right="0" w:firstLine="0"/>
                      <w:jc w:val="left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FFFFFF"/>
                        <w:sz w:val="9"/>
                      </w:rPr>
                      <w:t>Expansion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40" o:spid="_x0000_s1040" o:spt="203" style="position:absolute;left:0pt;margin-left:385.9pt;margin-top:15.6pt;height:34.2pt;width:34.2pt;mso-position-horizontal-relative:page;mso-wrap-distance-bottom:0pt;mso-wrap-distance-top:0pt;z-index:-251653120;mso-width-relative:page;mso-height-relative:page;" coordorigin="7718,313" coordsize="684,684">
            <o:lock v:ext="edit"/>
            <v:shape id="_x0000_s1041" o:spid="_x0000_s1041" o:spt="75" type="#_x0000_t75" style="position:absolute;left:7718;top:312;height:684;width:684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42" o:spid="_x0000_s1042" o:spt="75" type="#_x0000_t75" style="position:absolute;left:7782;top:412;height:314;width:106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43" o:spid="_x0000_s1043" style="position:absolute;left:8035;top:537;height:92;width:39;" fillcolor="#FFFFFF" filled="t" stroked="f" coordorigin="8035,537" coordsize="39,92" path="m8057,537l8051,537,8048,538,8035,575,8035,592,8051,629,8057,629,8073,592,8073,575,8057,537xe">
              <v:path arrowok="t"/>
              <v:fill on="t" focussize="0,0"/>
              <v:stroke on="f"/>
              <v:imagedata o:title=""/>
              <o:lock v:ext="edit"/>
            </v:shape>
            <v:shape id="_x0000_s1044" o:spid="_x0000_s1044" style="position:absolute;left:8200;top:600;height:40;width:27;" fillcolor="#FFFFFF" filled="t" stroked="f" coordorigin="8201,601" coordsize="27,40" path="m8219,601l8210,601,8205,604,8201,610,8201,634,8205,638,8209,640,8218,640,8222,639,8226,632,8227,627,8227,614,8226,609,8222,603,8219,601xe">
              <v:path arrowok="t"/>
              <v:fill on="t" focussize="0,0"/>
              <v:stroke on="f"/>
              <v:imagedata o:title=""/>
              <o:lock v:ext="edit"/>
            </v:shape>
            <v:shape id="_x0000_s1045" o:spid="_x0000_s1045" style="position:absolute;left:7904;top:432;height:277;width:427;" fillcolor="#FFFFFF" filled="t" stroked="f" coordorigin="7905,433" coordsize="427,277" path="m8079,433l7905,433,7905,710,8331,710,8331,649,8054,649,8045,647,7968,647,7968,618,7917,618,7917,600,7973,518,8052,518,8054,518,8331,518,8331,480,8094,480,8079,433xm8331,518l8054,518,8073,522,8086,534,8094,555,8097,581,8097,585,8094,612,8086,632,8073,645,8054,649,8331,649,8331,648,8139,648,8134,647,8126,643,8122,641,8116,634,8114,630,8110,621,8109,616,8109,605,8110,600,8113,591,8116,587,8122,581,8125,578,8134,575,8138,574,8331,574,8331,518xm8167,639l8162,645,8154,648,8209,648,8206,647,8169,647,8167,639xm8251,594l8219,594,8222,594,8225,596,8227,597,8229,599,8233,603,8234,606,8236,613,8237,615,8237,624,8236,628,8234,635,8232,638,8229,643,8226,645,8221,647,8218,648,8331,648,8331,647,8251,647,8251,594xm8052,518l7991,518,7991,597,8007,597,8007,618,7991,618,7991,647,8045,647,8036,645,8022,632,8014,612,8012,585,8012,581,8014,555,8022,534,8036,522,8052,518xm8192,610l8176,610,8176,647,8192,647,8192,610xm8201,643l8201,647,8206,647,8205,646,8201,643xm8331,575l8302,575,8302,584,8260,584,8260,605,8299,605,8299,614,8260,614,8260,638,8304,638,8304,647,8331,647,8331,575xm8150,582l8140,582,8137,583,8131,585,8128,587,8124,592,8122,595,8120,602,8119,605,8119,616,8120,619,8122,626,8124,630,8128,635,8131,636,8134,638,8137,639,8140,640,8154,640,8162,636,8167,630,8167,619,8148,619,8148,610,8192,610,8192,597,8165,597,8164,592,8162,589,8155,583,8150,582xm8251,575l8201,575,8201,601,8205,596,8210,594,8251,594,8251,575xm8331,574l8148,574,8152,575,8159,577,8162,578,8168,582,8170,585,8173,590,8174,593,8175,597,8192,597,8192,575,8331,575,8331,574xe">
              <v:path arrowok="t"/>
              <v:fill on="t" focussize="0,0"/>
              <v:stroke on="f"/>
              <v:imagedata o:title=""/>
              <o:lock v:ext="edit"/>
            </v:shape>
            <v:shape id="_x0000_s1046" o:spid="_x0000_s1046" style="position:absolute;left:7942;top:559;height:39;width:26;" fillcolor="#FFFFFF" filled="t" stroked="f" coordorigin="7943,559" coordsize="26,39" path="m7968,559l7943,597,7968,597,7968,559xe">
              <v:path arrowok="t"/>
              <v:fill on="t" focussize="0,0"/>
              <v:stroke on="f"/>
              <v:imagedata o:title=""/>
              <o:lock v:ext="edit"/>
            </v:shape>
            <v:shape id="_x0000_s1047" o:spid="_x0000_s1047" o:spt="202" type="#_x0000_t202" style="position:absolute;left:7718;top:312;height:684;width:68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sz w:val="18"/>
                      </w:rPr>
                    </w:pPr>
                  </w:p>
                  <w:p>
                    <w:pPr>
                      <w:spacing w:before="7" w:line="240" w:lineRule="auto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106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FFFFFF"/>
                        <w:sz w:val="16"/>
                      </w:rPr>
                      <w:t>Ready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48" o:spid="_x0000_s1048" o:spt="203" style="position:absolute;left:0pt;margin-left:426.7pt;margin-top:15.6pt;height:34.2pt;width:34.2pt;mso-position-horizontal-relative:page;mso-wrap-distance-bottom:0pt;mso-wrap-distance-top:0pt;z-index:-251651072;mso-width-relative:page;mso-height-relative:page;" coordorigin="8535,313" coordsize="684,684">
            <o:lock v:ext="edit"/>
            <v:shape id="_x0000_s1049" o:spid="_x0000_s1049" o:spt="75" type="#_x0000_t75" style="position:absolute;left:8534;top:312;height:684;width:684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50" o:spid="_x0000_s1050" style="position:absolute;left:8650;top:373;height:292;width:441;" fillcolor="#FFFFFF" filled="t" stroked="f" coordorigin="8651,373" coordsize="441,292" path="m8728,591l8695,591,8705,601,8702,606,8699,608,8698,609,8698,612,8699,613,8770,663,8771,664,8773,664,8775,663,8836,621,8769,621,8728,591xm8804,550l8768,550,8824,585,8769,621,8836,621,8851,610,8852,608,8850,607,8845,602,8845,602,8845,601,8846,600,8847,599,8869,599,8909,572,8835,572,8804,550xm8869,599l8848,599,8849,600,8855,605,8856,606,8859,606,8860,605,8869,599xm8980,373l8978,373,8653,573,8651,574,8651,577,8652,578,8676,596,8678,598,8680,598,8682,597,8686,594,8695,591,8728,591,8715,582,8768,550,8804,550,8783,535,8833,504,9008,504,9009,504,8929,504,8882,473,8926,445,8962,445,8947,434,8984,410,9035,410,9027,405,9011,405,9006,401,9002,398,9003,394,9004,392,9005,390,9005,388,9004,387,8982,374,8980,373xm9008,504l8833,504,8887,538,8835,572,8909,572,8950,544,8919,544,8907,535,8927,524,8980,524,9008,504xm8980,524l8927,524,8940,531,8919,544,8950,544,8980,524xm8962,445l8926,445,8974,473,8929,504,9009,504,9072,460,8986,460,8962,445xm9035,410l8984,410,9024,434,8986,460,9072,460,9090,448,9092,447,9092,445,9090,444,9035,410xm9022,404l9020,404,9017,405,9011,405,9027,405,9025,404,9022,404xe">
              <v:path arrowok="t"/>
              <v:fill on="t" focussize="0,0"/>
              <v:stroke on="f"/>
              <v:imagedata o:title=""/>
              <o:lock v:ext="edit"/>
            </v:shape>
            <v:shape id="_x0000_s1051" o:spid="_x0000_s1051" o:spt="75" type="#_x0000_t75" style="position:absolute;left:8902;top:497;height:162;width:162;" filled="f" stroked="f" coordsize="21600,21600">
              <v:path/>
              <v:fill on="f" focussize="0,0"/>
              <v:stroke on="f"/>
              <v:imagedata r:id="rId10" o:title=""/>
              <o:lock v:ext="edit" aspectratio="t"/>
            </v:shape>
            <v:shape id="_x0000_s1052" o:spid="_x0000_s1052" o:spt="202" type="#_x0000_t202" style="position:absolute;left:8534;top:312;height:684;width:68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sz w:val="14"/>
                      </w:rPr>
                    </w:pPr>
                  </w:p>
                  <w:p>
                    <w:pPr>
                      <w:spacing w:before="0" w:line="240" w:lineRule="auto"/>
                      <w:rPr>
                        <w:sz w:val="14"/>
                      </w:rPr>
                    </w:pPr>
                  </w:p>
                  <w:p>
                    <w:pPr>
                      <w:spacing w:before="84" w:line="144" w:lineRule="exact"/>
                      <w:ind w:left="26" w:right="26" w:firstLine="0"/>
                      <w:jc w:val="center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z w:val="13"/>
                      </w:rPr>
                      <w:t>DDR4</w:t>
                    </w:r>
                  </w:p>
                  <w:p>
                    <w:pPr>
                      <w:spacing w:before="0" w:line="75" w:lineRule="exact"/>
                      <w:ind w:left="26" w:right="26" w:firstLine="0"/>
                      <w:jc w:val="center"/>
                      <w:rPr>
                        <w:b/>
                        <w:sz w:val="7"/>
                      </w:rPr>
                    </w:pPr>
                    <w:r>
                      <w:rPr>
                        <w:b/>
                        <w:color w:val="FFFFFF"/>
                        <w:sz w:val="7"/>
                      </w:rPr>
                      <w:t>up to 128GB RAM</w:t>
                    </w:r>
                  </w:p>
                </w:txbxContent>
              </v:textbox>
            </v:shape>
            <w10:wrap type="topAndBottom"/>
          </v:group>
        </w:pict>
      </w:r>
      <w:r>
        <w:pict>
          <v:group id="_x0000_s1053" o:spid="_x0000_s1053" o:spt="203" style="position:absolute;left:0pt;margin-left:467.55pt;margin-top:15.6pt;height:34.2pt;width:34.2pt;mso-position-horizontal-relative:page;mso-wrap-distance-bottom:0pt;mso-wrap-distance-top:0pt;z-index:-251649024;mso-width-relative:page;mso-height-relative:page;" coordorigin="9351,313" coordsize="684,684">
            <o:lock v:ext="edit"/>
            <v:shape id="_x0000_s1054" o:spid="_x0000_s1054" o:spt="75" type="#_x0000_t75" style="position:absolute;left:9351;top:312;height:684;width:684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55" o:spid="_x0000_s1055" o:spt="202" type="#_x0000_t202" style="position:absolute;left:9351;top:312;height:684;width:68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8" w:line="211" w:lineRule="auto"/>
                      <w:ind w:left="139" w:right="116" w:firstLine="15"/>
                      <w:jc w:val="left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FFFFFF"/>
                        <w:spacing w:val="-2"/>
                        <w:w w:val="105"/>
                        <w:sz w:val="18"/>
                      </w:rPr>
                      <w:t xml:space="preserve">ECC </w:t>
                    </w:r>
                    <w:r>
                      <w:rPr>
                        <w:b/>
                        <w:color w:val="FFFFFF"/>
                        <w:spacing w:val="-2"/>
                        <w:sz w:val="18"/>
                      </w:rPr>
                      <w:t>RAM</w:t>
                    </w:r>
                  </w:p>
                  <w:p>
                    <w:pPr>
                      <w:spacing w:before="0" w:line="140" w:lineRule="exact"/>
                      <w:ind w:left="87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FFFFFF"/>
                        <w:sz w:val="14"/>
                      </w:rPr>
                      <w:t>support</w:t>
                    </w:r>
                  </w:p>
                </w:txbxContent>
              </v:textbox>
            </v:shape>
            <w10:wrap type="topAndBottom"/>
          </v:group>
        </w:pict>
      </w: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6461760</wp:posOffset>
            </wp:positionH>
            <wp:positionV relativeFrom="paragraph">
              <wp:posOffset>199390</wp:posOffset>
            </wp:positionV>
            <wp:extent cx="423545" cy="433070"/>
            <wp:effectExtent l="0" t="0" r="0" b="0"/>
            <wp:wrapTopAndBottom/>
            <wp:docPr id="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9.jpe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385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6" o:spid="_x0000_s1056" o:spt="203" style="position:absolute;left:0pt;margin-left:345.05pt;margin-top:15.6pt;height:34.2pt;width:34.2pt;mso-position-horizontal-relative:page;z-index:251686912;mso-width-relative:page;mso-height-relative:page;" coordorigin="6902,313" coordsize="684,684">
            <o:lock v:ext="edit"/>
            <v:shape id="_x0000_s1057" o:spid="_x0000_s1057" o:spt="75" type="#_x0000_t75" style="position:absolute;left:6901;top:312;height:684;width:684;" filled="f" stroked="f" coordsize="21600,21600">
              <v:path/>
              <v:fill on="f" focussize="0,0"/>
              <v:stroke on="f"/>
              <v:imagedata r:id="rId13" o:title=""/>
              <o:lock v:ext="edit" aspectratio="t"/>
            </v:shape>
            <v:shape id="_x0000_s1058" o:spid="_x0000_s1058" o:spt="75" type="#_x0000_t75" style="position:absolute;left:7045;top:350;height:289;width:402;" filled="f" stroked="f" coordsize="21600,21600">
              <v:path/>
              <v:fill on="f" focussize="0,0"/>
              <v:stroke on="f"/>
              <v:imagedata r:id="rId14" o:title=""/>
              <o:lock v:ext="edit" aspectratio="t"/>
            </v:shape>
            <v:shape id="_x0000_s1059" o:spid="_x0000_s1059" o:spt="202" type="#_x0000_t202" style="position:absolute;left:6901;top:312;height:684;width:68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240" w:lineRule="auto"/>
                      <w:rPr>
                        <w:rFonts w:ascii="Georgia"/>
                        <w:b/>
                        <w:i/>
                        <w:sz w:val="14"/>
                      </w:rPr>
                    </w:pPr>
                  </w:p>
                  <w:p>
                    <w:pPr>
                      <w:spacing w:before="0" w:line="240" w:lineRule="auto"/>
                      <w:rPr>
                        <w:rFonts w:ascii="Georgia"/>
                        <w:b/>
                        <w:i/>
                        <w:sz w:val="14"/>
                      </w:rPr>
                    </w:pPr>
                  </w:p>
                  <w:p>
                    <w:pPr>
                      <w:spacing w:before="94" w:line="142" w:lineRule="exact"/>
                      <w:ind w:left="209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SAS</w:t>
                    </w:r>
                  </w:p>
                  <w:p>
                    <w:pPr>
                      <w:spacing w:before="0" w:line="119" w:lineRule="exact"/>
                      <w:ind w:left="158" w:right="0" w:firstLine="0"/>
                      <w:jc w:val="left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1"/>
                      </w:rPr>
                      <w:t>12Gb/s</w:t>
                    </w:r>
                  </w:p>
                </w:txbxContent>
              </v:textbox>
            </v:shape>
          </v:group>
        </w:pict>
      </w:r>
      <w:r>
        <w:pict>
          <v:shape id="_x0000_s1060" o:spid="_x0000_s1060" o:spt="136" type="#_x0000_t136" style="position:absolute;left:0pt;margin-left:355.1pt;margin-top:31.5pt;height:4.3pt;width:7pt;mso-position-horizontal-relative:page;rotation:22675456f;z-index:251688960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2.5’" style="font-family:&amp;quot;font-size:4pt;font-weight:bold;v-text-align:center;"/>
          </v:shape>
        </w:pict>
      </w:r>
      <w:r>
        <w:rPr>
          <w:sz w:val="16"/>
        </w:rPr>
        <w:t>10GbE network card support</w:t>
      </w:r>
      <w:r>
        <w:rPr>
          <w:spacing w:val="-3"/>
          <w:sz w:val="16"/>
        </w:rPr>
        <w:t xml:space="preserve"> </w:t>
      </w:r>
      <w:r>
        <w:rPr>
          <w:sz w:val="16"/>
        </w:rPr>
        <w:t>ready</w:t>
      </w:r>
    </w:p>
    <w:p>
      <w:pPr>
        <w:pStyle w:val="4"/>
        <w:spacing w:before="1"/>
        <w:rPr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160"/>
          <w:pgMar w:top="0" w:right="280" w:bottom="0" w:left="720" w:header="720" w:footer="720" w:gutter="0"/>
        </w:sectPr>
      </w:pPr>
    </w:p>
    <w:p>
      <w:pPr>
        <w:spacing w:before="32" w:line="313" w:lineRule="exact"/>
        <w:ind w:left="129" w:right="0" w:firstLine="0"/>
        <w:jc w:val="both"/>
        <w:rPr>
          <w:b/>
          <w:sz w:val="28"/>
        </w:rPr>
      </w:pPr>
      <w:r>
        <w:pict>
          <v:shape id="_x0000_s1061" o:spid="_x0000_s1061" o:spt="136" type="#_x0000_t136" style="position:absolute;left:0pt;margin-left:363.65pt;margin-top:-22.75pt;height:4.3pt;width:7.05pt;mso-position-horizontal-relative:page;rotation:262144f;z-index:251687936;mso-width-relative:page;mso-height-relative:page;" fillcolor="#FFFFFF" filled="t" stroked="f" coordsize="21600,21600">
            <v:path/>
            <v:fill on="t" focussize="0,0"/>
            <v:stroke on="f"/>
            <v:imagedata o:title=""/>
            <o:lock v:ext="edit"/>
            <v:textpath on="t" fitpath="t" trim="t" xscale="f" string="3.5’" style="font-family:&amp;quot;font-size:4pt;font-weight:bold;v-text-align:center;"/>
          </v:shape>
        </w:pict>
      </w:r>
      <w:r>
        <w:rPr>
          <w:b/>
          <w:color w:val="3E3A39"/>
          <w:sz w:val="28"/>
        </w:rPr>
        <w:t>Excellent Hardware</w:t>
      </w:r>
    </w:p>
    <w:p>
      <w:pPr>
        <w:spacing w:before="0" w:line="175" w:lineRule="exact"/>
        <w:ind w:left="129" w:right="0" w:firstLine="0"/>
        <w:jc w:val="both"/>
        <w:rPr>
          <w:sz w:val="16"/>
        </w:rPr>
      </w:pPr>
      <w:r>
        <w:rPr>
          <w:sz w:val="16"/>
        </w:rPr>
        <w:t>Immensely, Durable &amp; Compact</w:t>
      </w:r>
    </w:p>
    <w:p>
      <w:pPr>
        <w:pStyle w:val="4"/>
        <w:spacing w:before="58" w:line="268" w:lineRule="auto"/>
        <w:ind w:left="129" w:right="38"/>
        <w:jc w:val="both"/>
      </w:pPr>
      <w:r>
        <w:rPr>
          <w:color w:val="595757"/>
        </w:rPr>
        <w:t xml:space="preserve">The GRAND-BDE  supports SAS 12Gb/s  2.5” drives, allowing for  SAS 12Gb/  </w:t>
      </w:r>
      <w:bookmarkStart w:id="0" w:name="_GoBack"/>
      <w:r>
        <w:rPr>
          <w:color w:val="595757"/>
        </w:rPr>
        <w:t xml:space="preserve">s and </w:t>
      </w:r>
      <w:r>
        <w:rPr>
          <w:color w:val="595757"/>
          <w:spacing w:val="-4"/>
        </w:rPr>
        <w:t xml:space="preserve">SATA </w:t>
      </w:r>
      <w:r>
        <w:rPr>
          <w:color w:val="595757"/>
          <w:spacing w:val="2"/>
        </w:rPr>
        <w:t xml:space="preserve">6Gb/s hard drives </w:t>
      </w:r>
      <w:r>
        <w:rPr>
          <w:color w:val="595757"/>
        </w:rPr>
        <w:t xml:space="preserve">and </w:t>
      </w:r>
      <w:r>
        <w:rPr>
          <w:color w:val="595757"/>
          <w:spacing w:val="2"/>
        </w:rPr>
        <w:t xml:space="preserve">SSDs. Businesses </w:t>
      </w:r>
      <w:r>
        <w:rPr>
          <w:color w:val="595757"/>
        </w:rPr>
        <w:t xml:space="preserve">can </w:t>
      </w:r>
      <w:r>
        <w:rPr>
          <w:color w:val="595757"/>
          <w:spacing w:val="2"/>
        </w:rPr>
        <w:t xml:space="preserve">create </w:t>
      </w:r>
      <w:r>
        <w:rPr>
          <w:color w:val="595757"/>
        </w:rPr>
        <w:t xml:space="preserve">the most </w:t>
      </w:r>
      <w:bookmarkEnd w:id="0"/>
      <w:r>
        <w:rPr>
          <w:color w:val="595757"/>
        </w:rPr>
        <w:t>powerful storage by implementing suitable drives based on their</w:t>
      </w:r>
      <w:r>
        <w:rPr>
          <w:color w:val="595757"/>
          <w:spacing w:val="-19"/>
        </w:rPr>
        <w:t xml:space="preserve"> </w:t>
      </w:r>
      <w:r>
        <w:rPr>
          <w:color w:val="595757"/>
        </w:rPr>
        <w:t>needs.</w:t>
      </w:r>
    </w:p>
    <w:p>
      <w:pPr>
        <w:pStyle w:val="2"/>
      </w:pPr>
      <w:r>
        <w:rPr>
          <w:b w:val="0"/>
        </w:rPr>
        <w:br w:type="column"/>
      </w:r>
      <w:r>
        <w:rPr>
          <w:color w:val="3E3A39"/>
        </w:rPr>
        <w:t>Expansion Capability</w:t>
      </w:r>
    </w:p>
    <w:p>
      <w:pPr>
        <w:pStyle w:val="4"/>
        <w:spacing w:before="22" w:line="268" w:lineRule="auto"/>
        <w:ind w:left="129" w:right="554"/>
        <w:jc w:val="both"/>
      </w:pPr>
      <w:r>
        <w:rPr>
          <w:color w:val="595757"/>
        </w:rPr>
        <w:t>GRAND-BDE provide Five built-in PCIe 3.0 expansion slots provide great expandability options for 10GbE/40GbE network adapters, USB 3.1 Gen 2 (10Gb/s) and 12Gb/s SAS expansion cards, PCIe NVMe SSD - or even a graphics card.</w:t>
      </w:r>
    </w:p>
    <w:p>
      <w:pPr>
        <w:spacing w:after="0" w:line="268" w:lineRule="auto"/>
        <w:jc w:val="both"/>
        <w:sectPr>
          <w:type w:val="continuous"/>
          <w:pgSz w:w="11910" w:h="16160"/>
          <w:pgMar w:top="0" w:right="280" w:bottom="0" w:left="720" w:header="720" w:footer="720" w:gutter="0"/>
          <w:cols w:equalWidth="0" w:num="2">
            <w:col w:w="5131" w:space="115"/>
            <w:col w:w="5664"/>
          </w:cols>
        </w:sectPr>
      </w:pPr>
    </w:p>
    <w:p>
      <w:pPr>
        <w:pStyle w:val="4"/>
        <w:rPr>
          <w:sz w:val="8"/>
        </w:rPr>
      </w:pPr>
    </w:p>
    <w:p>
      <w:pPr>
        <w:tabs>
          <w:tab w:val="left" w:pos="5822"/>
        </w:tabs>
        <w:spacing w:line="240" w:lineRule="auto"/>
        <w:ind w:left="493" w:right="0" w:firstLine="0"/>
        <w:rPr>
          <w:sz w:val="20"/>
        </w:rPr>
      </w:pPr>
      <w:r>
        <w:rPr>
          <w:sz w:val="20"/>
        </w:rPr>
        <w:pict>
          <v:group id="_x0000_s1062" o:spid="_x0000_s1062" o:spt="203" style="height:73.95pt;width:212.05pt;" coordsize="4241,1479">
            <o:lock v:ext="edit"/>
            <v:shape id="_x0000_s1063" o:spid="_x0000_s1063" o:spt="75" type="#_x0000_t75" style="position:absolute;left:0;top:0;height:1479;width:4241;" filled="f" stroked="f" coordsize="21600,21600">
              <v:path/>
              <v:fill on="f" focussize="0,0"/>
              <v:stroke on="f"/>
              <v:imagedata r:id="rId15" o:title=""/>
              <o:lock v:ext="edit" aspectratio="t"/>
            </v:shape>
            <v:shape id="_x0000_s1064" o:spid="_x0000_s1064" o:spt="202" type="#_x0000_t202" style="position:absolute;left:63;top:24;height:534;width:409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1192" w:right="1126" w:firstLine="0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Intel® Xeon® multi-core processor</w:t>
                    </w:r>
                  </w:p>
                  <w:p>
                    <w:pPr>
                      <w:tabs>
                        <w:tab w:val="left" w:pos="3003"/>
                        <w:tab w:val="left" w:pos="3440"/>
                      </w:tabs>
                      <w:spacing w:before="18" w:line="210" w:lineRule="exact"/>
                      <w:ind w:left="0" w:right="18" w:hanging="37"/>
                      <w:jc w:val="center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DDR4 2133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MHz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menory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Hot swappable fans Gigabit port</w:t>
                    </w:r>
                    <w:r>
                      <w:rPr>
                        <w:b/>
                        <w:color w:val="FFFFFF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x</w:t>
                    </w:r>
                    <w:r>
                      <w:rPr>
                        <w:b/>
                        <w:color w:val="FFFFFF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4</w:t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ab/>
                    </w: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PCIe slot x</w:t>
                    </w:r>
                    <w:r>
                      <w:rPr>
                        <w:b/>
                        <w:color w:val="FFFFFF"/>
                        <w:spacing w:val="4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17"/>
                        <w:w w:val="105"/>
                        <w:sz w:val="10"/>
                      </w:rPr>
                      <w:t>4</w:t>
                    </w:r>
                  </w:p>
                </w:txbxContent>
              </v:textbox>
            </v:shape>
            <v:shape id="_x0000_s1065" o:spid="_x0000_s1065" o:spt="202" type="#_x0000_t202" style="position:absolute;left:63;top:1342;height:116;width:115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2.5” SATA SSD slot x 6</w:t>
                    </w:r>
                  </w:p>
                </w:txbxContent>
              </v:textbox>
            </v:shape>
            <v:shape id="_x0000_s1066" o:spid="_x0000_s1066" o:spt="202" type="#_x0000_t202" style="position:absolute;left:2944;top:1342;height:116;width:119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12Gb/s SAS controllers</w:t>
                    </w:r>
                  </w:p>
                </w:txbxContent>
              </v:textbox>
            </v:shape>
            <w10:wrap type="none"/>
            <w10:anchorlock/>
          </v:group>
        </w:pict>
      </w:r>
      <w:r>
        <w:rPr>
          <w:sz w:val="20"/>
        </w:rPr>
        <w:tab/>
      </w:r>
      <w:r>
        <w:rPr>
          <w:sz w:val="20"/>
        </w:rPr>
        <w:pict>
          <v:group id="_x0000_s1067" o:spid="_x0000_s1067" o:spt="203" style="height:74.7pt;width:203.4pt;" coordsize="4068,1494">
            <o:lock v:ext="edit"/>
            <v:shape id="_x0000_s1068" o:spid="_x0000_s1068" o:spt="75" type="#_x0000_t75" style="position:absolute;left:0;top:259;height:1073;width:4068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line id="_x0000_s1069" o:spid="_x0000_s1069" o:spt="20" style="position:absolute;left:2307;top:164;height:339;width:0;" stroked="t" coordsize="21600,21600">
              <v:path arrowok="t"/>
              <v:fill focussize="0,0"/>
              <v:stroke weight="0.431968503937008pt" color="#C30D23"/>
              <v:imagedata o:title=""/>
              <o:lock v:ext="edit"/>
            </v:line>
            <v:shape id="_x0000_s1070" o:spid="_x0000_s1070" style="position:absolute;left:2821;top:480;height:724;width:551;" fillcolor="#2EA7E0" filled="t" stroked="f" coordorigin="2822,480" coordsize="551,724" path="m3312,480l2882,480,2858,485,2839,498,2826,517,2822,540,2822,1143,2826,1167,2839,1186,2858,1199,2882,1203,3312,1203,3335,1199,3354,1186,3367,1167,3372,1143,3372,540,3367,517,3354,498,3335,485,3312,480xe">
              <v:path arrowok="t"/>
              <v:fill on="t" focussize="0,0"/>
              <v:stroke on="f"/>
              <v:imagedata o:title=""/>
              <o:lock v:ext="edit"/>
            </v:shape>
            <v:shape id="_x0000_s1071" o:spid="_x0000_s1071" style="position:absolute;left:197;top:494;height:709;width:547;" fillcolor="#2EA7E0" filled="t" stroked="f" coordorigin="198,495" coordsize="547,709" path="m684,495l258,495,234,499,215,512,202,531,198,555,198,1143,202,1167,215,1186,234,1199,258,1203,684,1203,708,1199,727,1186,739,1167,744,1143,744,555,739,531,727,512,708,499,684,495xe">
              <v:path arrowok="t"/>
              <v:fill on="t" focussize="0,0"/>
              <v:stroke on="f"/>
              <v:imagedata o:title=""/>
              <o:lock v:ext="edit"/>
            </v:shape>
            <v:shape id="_x0000_s1072" o:spid="_x0000_s1072" style="position:absolute;left:1956;top:532;height:677;width:701;" fillcolor="#C30D23" filled="t" stroked="f" coordorigin="1956,532" coordsize="701,677" path="m2597,532l2016,532,1993,537,1974,550,1961,569,1956,592,1956,1148,1961,1171,1974,1191,1993,1203,2016,1208,2597,1208,2620,1203,2639,1191,2652,1171,2657,1148,2657,592,2652,569,2639,550,2620,537,2597,532xe">
              <v:path arrowok="t"/>
              <v:fill on="t" focussize="0,0"/>
              <v:stroke on="f"/>
              <v:imagedata o:title=""/>
              <o:lock v:ext="edit"/>
            </v:shape>
            <v:shape id="_x0000_s1073" o:spid="_x0000_s1073" style="position:absolute;left:1392;top:532;height:677;width:174;" fillcolor="#601886" filled="t" stroked="f" coordorigin="1392,532" coordsize="174,677" path="m1536,532l1422,532,1410,535,1401,541,1394,550,1392,562,1392,1178,1394,1190,1401,1199,1410,1206,1422,1208,1536,1208,1547,1206,1557,1199,1563,1190,1566,1178,1566,562,1563,550,1557,541,1547,535,1536,532xe">
              <v:path arrowok="t"/>
              <v:fill on="t" opacity="42598f" focussize="0,0"/>
              <v:stroke on="f"/>
              <v:imagedata o:title=""/>
              <o:lock v:ext="edit"/>
            </v:shape>
            <v:shape id="_x0000_s1074" o:spid="_x0000_s1074" o:spt="75" type="#_x0000_t75" style="position:absolute;left:1966;top:453;height:120;width:12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75" o:spid="_x0000_s1075" o:spt="75" type="#_x0000_t75" style="position:absolute;left:2150;top:453;height:120;width:12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76" o:spid="_x0000_s1076" o:spt="75" type="#_x0000_t75" style="position:absolute;left:2326;top:453;height:120;width:120;" filled="f" stroked="f" coordsize="21600,21600">
              <v:path/>
              <v:fill on="f" focussize="0,0"/>
              <v:stroke on="f"/>
              <v:imagedata r:id="rId18" o:title=""/>
              <o:lock v:ext="edit" aspectratio="t"/>
            </v:shape>
            <v:shape id="_x0000_s1077" o:spid="_x0000_s1077" o:spt="75" type="#_x0000_t75" style="position:absolute;left:2511;top:453;height:120;width:120;" filled="f" stroked="f" coordsize="21600,21600">
              <v:path/>
              <v:fill on="f" focussize="0,0"/>
              <v:stroke on="f"/>
              <v:imagedata r:id="rId17" o:title=""/>
              <o:lock v:ext="edit" aspectratio="t"/>
            </v:shape>
            <v:shape id="_x0000_s1078" o:spid="_x0000_s1078" style="position:absolute;left:458;top:963;height:479;width:2667;" filled="f" stroked="t" coordorigin="458,964" coordsize="2667,479" path="m3125,964l3125,1442,458,1442,458,964e">
              <v:path arrowok="t"/>
              <v:fill on="f" focussize="0,0"/>
              <v:stroke weight="0.431968503937008pt" color="#2EA7E0"/>
              <v:imagedata o:title=""/>
              <o:lock v:ext="edit"/>
            </v:shape>
            <v:shape id="_x0000_s1079" o:spid="_x0000_s1079" style="position:absolute;left:1021;top:153;height:505;width:372;" filled="f" stroked="t" coordorigin="1021,154" coordsize="372,505" path="m1021,154l1021,658,1393,658e">
              <v:path arrowok="t"/>
              <v:fill on="f" focussize="0,0"/>
              <v:stroke weight="0.431968503937008pt" color="#601886"/>
              <v:imagedata o:title=""/>
              <o:lock v:ext="edit"/>
            </v:shape>
            <v:shape id="_x0000_s1080" o:spid="_x0000_s1080" o:spt="202" type="#_x0000_t202" style="position:absolute;left:1997;top:463;height:104;width:61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03" w:lineRule="exact"/>
                      <w:ind w:left="0" w:right="0" w:firstLine="0"/>
                      <w:jc w:val="left"/>
                      <w:rPr>
                        <w:b/>
                        <w:sz w:val="9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9"/>
                      </w:rPr>
                      <w:t>4 3 2 1</w:t>
                    </w:r>
                  </w:p>
                </w:txbxContent>
              </v:textbox>
            </v:shape>
            <v:shape id="_x0000_s1081" o:spid="_x0000_s1081" o:spt="202" type="#_x0000_t202" style="position:absolute;left:1002;top:1377;height:116;width:162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3"/>
                        <w:sz w:val="10"/>
                        <w:shd w:val="clear" w:color="auto" w:fill="3EA9D6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10"/>
                        <w:shd w:val="clear" w:color="auto" w:fill="3EA9D6"/>
                      </w:rPr>
                      <w:t xml:space="preserve">      </w:t>
                    </w:r>
                    <w:r>
                      <w:rPr>
                        <w:b/>
                        <w:color w:val="FFFFFF"/>
                        <w:w w:val="105"/>
                        <w:sz w:val="10"/>
                        <w:shd w:val="clear" w:color="auto" w:fill="3EA9D6"/>
                      </w:rPr>
                      <w:t>6 x SATA SSD drive bays</w:t>
                    </w:r>
                    <w:r>
                      <w:rPr>
                        <w:b/>
                        <w:color w:val="FFFFFF"/>
                        <w:sz w:val="10"/>
                        <w:shd w:val="clear" w:color="auto" w:fill="3EA9D6"/>
                      </w:rPr>
                      <w:t xml:space="preserve"> </w:t>
                    </w:r>
                  </w:p>
                </w:txbxContent>
              </v:textbox>
            </v:shape>
            <v:shape id="_x0000_s1082" o:spid="_x0000_s1082" o:spt="202" type="#_x0000_t202" style="position:absolute;left:1506;top:0;height:160;width:1600;" fillcolor="#C30D23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8"/>
                      <w:ind w:left="201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4 x PCIe expansion slots</w:t>
                    </w:r>
                  </w:p>
                </w:txbxContent>
              </v:textbox>
            </v:shape>
            <v:shape id="_x0000_s1083" o:spid="_x0000_s1083" o:spt="202" type="#_x0000_t202" style="position:absolute;left:661;top:0;height:160;width:720;" fillcolor="#601886" filled="t" stroked="f" coordsize="21600,21600">
              <v:path/>
              <v:fill on="t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8"/>
                      <w:ind w:left="158" w:right="0" w:firstLine="0"/>
                      <w:jc w:val="left"/>
                      <w:rPr>
                        <w:b/>
                        <w:sz w:val="10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0"/>
                      </w:rPr>
                      <w:t>Optional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pStyle w:val="4"/>
        <w:rPr>
          <w:sz w:val="28"/>
        </w:rPr>
      </w:pPr>
    </w:p>
    <w:p>
      <w:pPr>
        <w:pStyle w:val="3"/>
        <w:spacing w:before="94"/>
        <w:rPr>
          <w:i/>
        </w:rPr>
      </w:pPr>
      <w:r>
        <w:drawing>
          <wp:anchor distT="0" distB="0" distL="0" distR="0" simplePos="0" relativeHeight="251174912" behindDoc="1" locked="0" layoutInCell="1" allowOverlap="1">
            <wp:simplePos x="0" y="0"/>
            <wp:positionH relativeFrom="page">
              <wp:posOffset>2435225</wp:posOffset>
            </wp:positionH>
            <wp:positionV relativeFrom="paragraph">
              <wp:posOffset>-67310</wp:posOffset>
            </wp:positionV>
            <wp:extent cx="1339215" cy="434975"/>
            <wp:effectExtent l="0" t="0" r="0" b="0"/>
            <wp:wrapNone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6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011" cy="43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175936" behindDoc="1" locked="0" layoutInCell="1" allowOverlap="1">
            <wp:simplePos x="0" y="0"/>
            <wp:positionH relativeFrom="page">
              <wp:posOffset>5021580</wp:posOffset>
            </wp:positionH>
            <wp:positionV relativeFrom="paragraph">
              <wp:posOffset>-88900</wp:posOffset>
            </wp:positionV>
            <wp:extent cx="1339215" cy="476250"/>
            <wp:effectExtent l="0" t="0" r="0" b="0"/>
            <wp:wrapNone/>
            <wp:docPr id="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7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011" cy="476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Specifications</w:t>
      </w:r>
    </w:p>
    <w:p>
      <w:pPr>
        <w:pStyle w:val="4"/>
        <w:spacing w:before="10" w:after="1"/>
        <w:rPr>
          <w:rFonts w:ascii="Georgia"/>
          <w:b/>
          <w:i/>
          <w:sz w:val="8"/>
        </w:rPr>
      </w:pPr>
    </w:p>
    <w:tbl>
      <w:tblPr>
        <w:tblStyle w:val="5"/>
        <w:tblW w:w="0" w:type="auto"/>
        <w:tblInd w:w="145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4103"/>
        <w:gridCol w:w="4103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984" w:type="dxa"/>
            <w:shd w:val="clear" w:color="auto" w:fill="3A5298"/>
          </w:tcPr>
          <w:p>
            <w:pPr>
              <w:pStyle w:val="9"/>
              <w:spacing w:before="2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Model Name</w:t>
            </w:r>
          </w:p>
        </w:tc>
        <w:tc>
          <w:tcPr>
            <w:tcW w:w="4103" w:type="dxa"/>
            <w:shd w:val="clear" w:color="auto" w:fill="3A5298"/>
          </w:tcPr>
          <w:p>
            <w:pPr>
              <w:pStyle w:val="9"/>
              <w:spacing w:before="24"/>
              <w:ind w:left="560" w:right="54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GRAND-BDE-18B</w:t>
            </w:r>
          </w:p>
        </w:tc>
        <w:tc>
          <w:tcPr>
            <w:tcW w:w="4103" w:type="dxa"/>
            <w:shd w:val="clear" w:color="auto" w:fill="3A5298"/>
          </w:tcPr>
          <w:p>
            <w:pPr>
              <w:pStyle w:val="9"/>
              <w:spacing w:before="24"/>
              <w:ind w:left="560" w:right="545"/>
              <w:jc w:val="center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GRAND-BDE-30B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before="6"/>
              <w:ind w:left="0"/>
              <w:rPr>
                <w:rFonts w:ascii="Georgia"/>
                <w:b/>
                <w:i/>
                <w:sz w:val="10"/>
              </w:rPr>
            </w:pPr>
          </w:p>
          <w:p>
            <w:pPr>
              <w:pStyle w:val="9"/>
              <w:spacing w:before="0"/>
              <w:rPr>
                <w:b/>
                <w:sz w:val="12"/>
              </w:rPr>
            </w:pPr>
            <w:r>
              <w:rPr>
                <w:b/>
                <w:sz w:val="12"/>
              </w:rPr>
              <w:t>CPU</w:t>
            </w:r>
          </w:p>
        </w:tc>
        <w:tc>
          <w:tcPr>
            <w:tcW w:w="8206" w:type="dxa"/>
            <w:gridSpan w:val="2"/>
            <w:shd w:val="clear" w:color="auto" w:fill="D6E4F5"/>
          </w:tcPr>
          <w:p>
            <w:pPr>
              <w:pStyle w:val="9"/>
              <w:spacing w:before="14" w:line="208" w:lineRule="auto"/>
              <w:ind w:left="2772" w:right="2755" w:hanging="1"/>
              <w:jc w:val="center"/>
              <w:rPr>
                <w:sz w:val="12"/>
              </w:rPr>
            </w:pPr>
            <w:r>
              <w:rPr>
                <w:sz w:val="12"/>
              </w:rPr>
              <w:t>Intel® Xeon® Processor D-1521, 4 core 2.4 GHz Intel® Xeon® Processor D-1531, 6 core 2.2 GHz</w:t>
            </w:r>
          </w:p>
          <w:p>
            <w:pPr>
              <w:pStyle w:val="9"/>
              <w:spacing w:before="0" w:line="104" w:lineRule="exact"/>
              <w:ind w:left="349" w:right="334"/>
              <w:jc w:val="center"/>
              <w:rPr>
                <w:sz w:val="12"/>
              </w:rPr>
            </w:pPr>
            <w:r>
              <w:rPr>
                <w:sz w:val="12"/>
              </w:rPr>
              <w:t>Intel® Xeon® Processor D-1548, 8 core 2.0 GHz (for GRAND-BDE-30B only)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before="60"/>
              <w:rPr>
                <w:b/>
                <w:sz w:val="12"/>
              </w:rPr>
            </w:pPr>
            <w:r>
              <w:rPr>
                <w:b/>
                <w:sz w:val="12"/>
              </w:rPr>
              <w:t>Memory</w:t>
            </w:r>
          </w:p>
        </w:tc>
        <w:tc>
          <w:tcPr>
            <w:tcW w:w="8206" w:type="dxa"/>
            <w:gridSpan w:val="2"/>
            <w:shd w:val="clear" w:color="auto" w:fill="E8EFF9"/>
          </w:tcPr>
          <w:p>
            <w:pPr>
              <w:pStyle w:val="9"/>
              <w:spacing w:before="0" w:line="129" w:lineRule="exact"/>
              <w:ind w:left="349" w:right="334"/>
              <w:jc w:val="center"/>
              <w:rPr>
                <w:sz w:val="12"/>
              </w:rPr>
            </w:pPr>
            <w:r>
              <w:rPr>
                <w:sz w:val="12"/>
              </w:rPr>
              <w:t>Total DIMM slots: 4</w:t>
            </w:r>
          </w:p>
          <w:p>
            <w:pPr>
              <w:pStyle w:val="9"/>
              <w:spacing w:before="0" w:line="110" w:lineRule="exact"/>
              <w:ind w:left="349" w:right="334"/>
              <w:jc w:val="center"/>
              <w:rPr>
                <w:sz w:val="12"/>
              </w:rPr>
            </w:pPr>
            <w:r>
              <w:rPr>
                <w:sz w:val="12"/>
              </w:rPr>
              <w:t>Maximum memory: DDR4 128GB (32GB RDIMM x 4)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line="130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Drive Tray SSD drive bay x 6</w:t>
            </w:r>
          </w:p>
        </w:tc>
        <w:tc>
          <w:tcPr>
            <w:tcW w:w="4103" w:type="dxa"/>
            <w:shd w:val="clear" w:color="auto" w:fill="D6E4F5"/>
          </w:tcPr>
          <w:p>
            <w:pPr>
              <w:pStyle w:val="9"/>
              <w:spacing w:line="130" w:lineRule="exact"/>
              <w:ind w:left="559" w:right="545"/>
              <w:jc w:val="center"/>
              <w:rPr>
                <w:sz w:val="12"/>
              </w:rPr>
            </w:pPr>
            <w:r>
              <w:rPr>
                <w:sz w:val="12"/>
              </w:rPr>
              <w:t>Front: 2.5” / 3.5” x 12 Rear: 2.5” SSD drive bay x 6</w:t>
            </w:r>
          </w:p>
        </w:tc>
        <w:tc>
          <w:tcPr>
            <w:tcW w:w="4103" w:type="dxa"/>
            <w:shd w:val="clear" w:color="auto" w:fill="D6E4F5"/>
          </w:tcPr>
          <w:p>
            <w:pPr>
              <w:pStyle w:val="9"/>
              <w:spacing w:line="130" w:lineRule="exact"/>
              <w:ind w:left="560" w:right="545"/>
              <w:jc w:val="center"/>
              <w:rPr>
                <w:sz w:val="12"/>
              </w:rPr>
            </w:pPr>
            <w:r>
              <w:rPr>
                <w:sz w:val="12"/>
              </w:rPr>
              <w:t>Front: 2.5” x 24 Rear: 2.5” Rear: 2.5” SSD drive bay x 6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Hard Drive</w:t>
            </w:r>
          </w:p>
        </w:tc>
        <w:tc>
          <w:tcPr>
            <w:tcW w:w="8206" w:type="dxa"/>
            <w:gridSpan w:val="2"/>
            <w:shd w:val="clear" w:color="auto" w:fill="E8EFF9"/>
          </w:tcPr>
          <w:p>
            <w:pPr>
              <w:pStyle w:val="9"/>
              <w:spacing w:line="131" w:lineRule="exact"/>
              <w:ind w:left="348" w:right="334"/>
              <w:jc w:val="center"/>
              <w:rPr>
                <w:sz w:val="12"/>
              </w:rPr>
            </w:pPr>
            <w:r>
              <w:rPr>
                <w:sz w:val="12"/>
              </w:rPr>
              <w:t>Front: SAS 12Gb/s, SAS 6Gb/s, SATA 6Gb/s and SSD Rear: SATA 6Gb/s and SSD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Network port</w:t>
            </w:r>
          </w:p>
        </w:tc>
        <w:tc>
          <w:tcPr>
            <w:tcW w:w="8206" w:type="dxa"/>
            <w:gridSpan w:val="2"/>
            <w:shd w:val="clear" w:color="auto" w:fill="D6E4F5"/>
          </w:tcPr>
          <w:p>
            <w:pPr>
              <w:pStyle w:val="9"/>
              <w:spacing w:line="131" w:lineRule="exact"/>
              <w:ind w:left="348" w:right="334"/>
              <w:jc w:val="center"/>
              <w:rPr>
                <w:sz w:val="12"/>
              </w:rPr>
            </w:pPr>
            <w:r>
              <w:rPr>
                <w:sz w:val="12"/>
              </w:rPr>
              <w:t>4 x Gigabit ports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LEDs</w:t>
            </w:r>
          </w:p>
        </w:tc>
        <w:tc>
          <w:tcPr>
            <w:tcW w:w="8206" w:type="dxa"/>
            <w:gridSpan w:val="2"/>
            <w:shd w:val="clear" w:color="auto" w:fill="E8EFF9"/>
          </w:tcPr>
          <w:p>
            <w:pPr>
              <w:pStyle w:val="9"/>
              <w:spacing w:line="131" w:lineRule="exact"/>
              <w:ind w:left="349" w:right="334"/>
              <w:jc w:val="center"/>
              <w:rPr>
                <w:sz w:val="12"/>
              </w:rPr>
            </w:pPr>
            <w:r>
              <w:rPr>
                <w:sz w:val="12"/>
              </w:rPr>
              <w:t>10 GbE network, system status, network, drive LED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Buttons</w:t>
            </w:r>
          </w:p>
        </w:tc>
        <w:tc>
          <w:tcPr>
            <w:tcW w:w="8206" w:type="dxa"/>
            <w:gridSpan w:val="2"/>
            <w:shd w:val="clear" w:color="auto" w:fill="D6E4F5"/>
          </w:tcPr>
          <w:p>
            <w:pPr>
              <w:pStyle w:val="9"/>
              <w:spacing w:line="131" w:lineRule="exact"/>
              <w:ind w:left="348" w:right="334"/>
              <w:jc w:val="center"/>
              <w:rPr>
                <w:sz w:val="12"/>
              </w:rPr>
            </w:pPr>
            <w:r>
              <w:rPr>
                <w:sz w:val="12"/>
              </w:rPr>
              <w:t>Power button, Reset button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Form Factor</w:t>
            </w:r>
          </w:p>
        </w:tc>
        <w:tc>
          <w:tcPr>
            <w:tcW w:w="8206" w:type="dxa"/>
            <w:gridSpan w:val="2"/>
            <w:shd w:val="clear" w:color="auto" w:fill="E8EFF9"/>
          </w:tcPr>
          <w:p>
            <w:pPr>
              <w:pStyle w:val="9"/>
              <w:spacing w:line="131" w:lineRule="exact"/>
              <w:ind w:left="348" w:right="334"/>
              <w:jc w:val="center"/>
              <w:rPr>
                <w:sz w:val="12"/>
              </w:rPr>
            </w:pPr>
            <w:r>
              <w:rPr>
                <w:sz w:val="12"/>
              </w:rPr>
              <w:t>2U rack mount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Dimensions (H x W x D)</w:t>
            </w:r>
          </w:p>
        </w:tc>
        <w:tc>
          <w:tcPr>
            <w:tcW w:w="4103" w:type="dxa"/>
            <w:shd w:val="clear" w:color="auto" w:fill="D6E4F5"/>
          </w:tcPr>
          <w:p>
            <w:pPr>
              <w:pStyle w:val="9"/>
              <w:spacing w:line="131" w:lineRule="exact"/>
              <w:ind w:left="559" w:right="545"/>
              <w:jc w:val="center"/>
              <w:rPr>
                <w:sz w:val="12"/>
              </w:rPr>
            </w:pPr>
            <w:r>
              <w:rPr>
                <w:sz w:val="12"/>
              </w:rPr>
              <w:t>88 x 442.5 x 530.5 mm 3.46 x 17.42 x 20.89 inch</w:t>
            </w:r>
          </w:p>
        </w:tc>
        <w:tc>
          <w:tcPr>
            <w:tcW w:w="4103" w:type="dxa"/>
            <w:shd w:val="clear" w:color="auto" w:fill="D6E4F5"/>
          </w:tcPr>
          <w:p>
            <w:pPr>
              <w:pStyle w:val="9"/>
              <w:spacing w:line="131" w:lineRule="exact"/>
              <w:ind w:left="560" w:right="545"/>
              <w:jc w:val="center"/>
              <w:rPr>
                <w:sz w:val="12"/>
              </w:rPr>
            </w:pPr>
            <w:r>
              <w:rPr>
                <w:sz w:val="12"/>
              </w:rPr>
              <w:t>88.3 x 439 x 484.5 mm 3.47 x 17.28 x 19.07 inch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Operating Temperature</w:t>
            </w:r>
          </w:p>
        </w:tc>
        <w:tc>
          <w:tcPr>
            <w:tcW w:w="8206" w:type="dxa"/>
            <w:gridSpan w:val="2"/>
            <w:shd w:val="clear" w:color="auto" w:fill="E8EFF9"/>
          </w:tcPr>
          <w:p>
            <w:pPr>
              <w:pStyle w:val="9"/>
              <w:spacing w:line="131" w:lineRule="exact"/>
              <w:ind w:left="351" w:right="303"/>
              <w:jc w:val="center"/>
              <w:rPr>
                <w:sz w:val="12"/>
              </w:rPr>
            </w:pPr>
            <w:r>
              <w:rPr>
                <w:sz w:val="12"/>
              </w:rPr>
              <w:t>0ºC ~ 40ºC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before="10"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Relative Humidity</w:t>
            </w:r>
          </w:p>
        </w:tc>
        <w:tc>
          <w:tcPr>
            <w:tcW w:w="8206" w:type="dxa"/>
            <w:gridSpan w:val="2"/>
            <w:shd w:val="clear" w:color="auto" w:fill="D6E4F5"/>
          </w:tcPr>
          <w:p>
            <w:pPr>
              <w:pStyle w:val="9"/>
              <w:spacing w:before="10" w:line="131" w:lineRule="exact"/>
              <w:ind w:left="348" w:right="334"/>
              <w:jc w:val="center"/>
              <w:rPr>
                <w:sz w:val="12"/>
              </w:rPr>
            </w:pPr>
            <w:r>
              <w:rPr>
                <w:sz w:val="12"/>
              </w:rPr>
              <w:t>5 to 95% non-condensing, wet bulb: 27ºC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before="10"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Power Supply</w:t>
            </w:r>
          </w:p>
        </w:tc>
        <w:tc>
          <w:tcPr>
            <w:tcW w:w="8206" w:type="dxa"/>
            <w:gridSpan w:val="2"/>
            <w:shd w:val="clear" w:color="auto" w:fill="E8EFF9"/>
          </w:tcPr>
          <w:p>
            <w:pPr>
              <w:pStyle w:val="9"/>
              <w:spacing w:before="10" w:line="131" w:lineRule="exact"/>
              <w:ind w:left="349" w:right="334"/>
              <w:jc w:val="center"/>
              <w:rPr>
                <w:sz w:val="12"/>
              </w:rPr>
            </w:pPr>
            <w:r>
              <w:rPr>
                <w:sz w:val="12"/>
              </w:rPr>
              <w:t>Redundant power: input 90 to 264VAC: 450W x 2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before="0"/>
              <w:ind w:left="0"/>
              <w:rPr>
                <w:rFonts w:ascii="Georgia"/>
                <w:b/>
                <w:i/>
                <w:sz w:val="12"/>
              </w:rPr>
            </w:pPr>
          </w:p>
          <w:p>
            <w:pPr>
              <w:pStyle w:val="9"/>
              <w:spacing w:before="103"/>
              <w:rPr>
                <w:b/>
                <w:sz w:val="12"/>
              </w:rPr>
            </w:pPr>
            <w:r>
              <w:rPr>
                <w:b/>
                <w:sz w:val="12"/>
              </w:rPr>
              <w:t>PCIe Expansion Slots</w:t>
            </w:r>
          </w:p>
        </w:tc>
        <w:tc>
          <w:tcPr>
            <w:tcW w:w="8206" w:type="dxa"/>
            <w:gridSpan w:val="2"/>
            <w:shd w:val="clear" w:color="auto" w:fill="D6E4F5"/>
          </w:tcPr>
          <w:p>
            <w:pPr>
              <w:pStyle w:val="9"/>
              <w:spacing w:before="0" w:line="128" w:lineRule="exact"/>
              <w:ind w:left="349" w:right="334"/>
              <w:jc w:val="center"/>
              <w:rPr>
                <w:sz w:val="12"/>
              </w:rPr>
            </w:pPr>
            <w:r>
              <w:rPr>
                <w:sz w:val="12"/>
              </w:rPr>
              <w:t>Quantity: 4</w:t>
            </w:r>
          </w:p>
          <w:p>
            <w:pPr>
              <w:pStyle w:val="9"/>
              <w:spacing w:before="0" w:line="120" w:lineRule="exact"/>
              <w:ind w:left="349" w:right="334"/>
              <w:jc w:val="center"/>
              <w:rPr>
                <w:sz w:val="12"/>
              </w:rPr>
            </w:pPr>
            <w:r>
              <w:rPr>
                <w:sz w:val="12"/>
              </w:rPr>
              <w:t>Slot 1: PCIe 3.0 x8 Slot 3: PCIe 3.0 x4</w:t>
            </w:r>
          </w:p>
          <w:p>
            <w:pPr>
              <w:pStyle w:val="9"/>
              <w:spacing w:before="0" w:line="120" w:lineRule="exact"/>
              <w:ind w:left="348" w:right="334"/>
              <w:jc w:val="center"/>
              <w:rPr>
                <w:sz w:val="12"/>
              </w:rPr>
            </w:pPr>
            <w:r>
              <w:rPr>
                <w:sz w:val="12"/>
              </w:rPr>
              <w:t>Slot 2: PCIe 2.0 x4 Slot 4: PCIe 3.0 x4 or PCIe 3.0 x8*</w:t>
            </w:r>
          </w:p>
          <w:p>
            <w:pPr>
              <w:pStyle w:val="9"/>
              <w:spacing w:before="7" w:line="120" w:lineRule="exact"/>
              <w:ind w:left="351" w:right="334"/>
              <w:jc w:val="center"/>
              <w:rPr>
                <w:sz w:val="12"/>
              </w:rPr>
            </w:pPr>
            <w:r>
              <w:rPr>
                <w:sz w:val="12"/>
              </w:rPr>
              <w:t>Note: Slot 4 provides the bandwidth of PCIe 3.0 x8 when Slot 3 is not in use. Slot 4 then provides the bandwidth of PCIe 3.0 x4 only when an expansion board is installed in Slot 3.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before="10" w:line="131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Fan</w:t>
            </w:r>
          </w:p>
        </w:tc>
        <w:tc>
          <w:tcPr>
            <w:tcW w:w="8206" w:type="dxa"/>
            <w:gridSpan w:val="2"/>
            <w:shd w:val="clear" w:color="auto" w:fill="E8EFF9"/>
          </w:tcPr>
          <w:p>
            <w:pPr>
              <w:pStyle w:val="9"/>
              <w:spacing w:before="10" w:line="131" w:lineRule="exact"/>
              <w:ind w:left="349" w:right="334"/>
              <w:jc w:val="center"/>
              <w:rPr>
                <w:sz w:val="12"/>
              </w:rPr>
            </w:pPr>
            <w:r>
              <w:rPr>
                <w:sz w:val="12"/>
              </w:rPr>
              <w:t>4 x 6 cm High efficiency fan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1984" w:type="dxa"/>
            <w:shd w:val="clear" w:color="auto" w:fill="D6E4F5"/>
          </w:tcPr>
          <w:p>
            <w:pPr>
              <w:pStyle w:val="9"/>
              <w:spacing w:before="10" w:line="131" w:lineRule="exact"/>
              <w:ind w:left="113"/>
              <w:rPr>
                <w:b/>
                <w:sz w:val="12"/>
              </w:rPr>
            </w:pPr>
            <w:r>
              <w:rPr>
                <w:b/>
                <w:sz w:val="12"/>
              </w:rPr>
              <w:t>10GbE PCIe Card Slot</w:t>
            </w:r>
          </w:p>
        </w:tc>
        <w:tc>
          <w:tcPr>
            <w:tcW w:w="8206" w:type="dxa"/>
            <w:gridSpan w:val="2"/>
            <w:shd w:val="clear" w:color="auto" w:fill="D6E4F5"/>
          </w:tcPr>
          <w:p>
            <w:pPr>
              <w:pStyle w:val="9"/>
              <w:spacing w:before="10" w:line="131" w:lineRule="exact"/>
              <w:ind w:left="349" w:right="334"/>
              <w:jc w:val="center"/>
              <w:rPr>
                <w:sz w:val="12"/>
              </w:rPr>
            </w:pPr>
            <w:r>
              <w:rPr>
                <w:sz w:val="12"/>
              </w:rPr>
              <w:t>Support specific 10GbE network card (P/N: LAN-10G2F-PHY-CS4227)</w:t>
            </w:r>
          </w:p>
        </w:tc>
      </w:tr>
    </w:tbl>
    <w:p>
      <w:pPr>
        <w:spacing w:after="0" w:line="131" w:lineRule="exact"/>
        <w:jc w:val="center"/>
        <w:rPr>
          <w:sz w:val="12"/>
        </w:rPr>
        <w:sectPr>
          <w:type w:val="continuous"/>
          <w:pgSz w:w="11910" w:h="16160"/>
          <w:pgMar w:top="0" w:right="280" w:bottom="0" w:left="720" w:header="720" w:footer="720" w:gutter="0"/>
        </w:sectPr>
      </w:pPr>
    </w:p>
    <w:p>
      <w:pPr>
        <w:spacing w:before="75"/>
        <w:ind w:left="119" w:right="0" w:firstLine="0"/>
        <w:jc w:val="left"/>
        <w:rPr>
          <w:rFonts w:ascii="Georgia"/>
          <w:b/>
          <w:i/>
          <w:sz w:val="24"/>
        </w:rPr>
      </w:pPr>
      <w:r>
        <w:rPr>
          <w:rFonts w:ascii="Georgia"/>
          <w:b/>
          <w:i/>
          <w:sz w:val="24"/>
        </w:rPr>
        <w:t>Ordering Information</w:t>
      </w:r>
    </w:p>
    <w:p>
      <w:pPr>
        <w:pStyle w:val="4"/>
        <w:spacing w:before="2"/>
        <w:rPr>
          <w:rFonts w:ascii="Georgia"/>
          <w:b/>
          <w:i/>
          <w:sz w:val="4"/>
        </w:rPr>
      </w:pPr>
    </w:p>
    <w:tbl>
      <w:tblPr>
        <w:tblStyle w:val="5"/>
        <w:tblW w:w="0" w:type="auto"/>
        <w:tblInd w:w="145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9"/>
        <w:gridCol w:w="3339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609" w:type="dxa"/>
            <w:shd w:val="clear" w:color="auto" w:fill="9AD1B7"/>
          </w:tcPr>
          <w:p>
            <w:pPr>
              <w:pStyle w:val="9"/>
              <w:spacing w:before="24"/>
              <w:rPr>
                <w:b/>
                <w:sz w:val="14"/>
              </w:rPr>
            </w:pPr>
            <w:r>
              <w:rPr>
                <w:b/>
                <w:sz w:val="14"/>
              </w:rPr>
              <w:t>Part No.</w:t>
            </w:r>
          </w:p>
        </w:tc>
        <w:tc>
          <w:tcPr>
            <w:tcW w:w="3339" w:type="dxa"/>
            <w:shd w:val="clear" w:color="auto" w:fill="9AD1B7"/>
          </w:tcPr>
          <w:p>
            <w:pPr>
              <w:pStyle w:val="9"/>
              <w:spacing w:before="24"/>
              <w:rPr>
                <w:b/>
                <w:sz w:val="14"/>
              </w:rPr>
            </w:pPr>
            <w:r>
              <w:rPr>
                <w:b/>
                <w:sz w:val="14"/>
              </w:rPr>
              <w:t>Description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09" w:type="dxa"/>
            <w:shd w:val="clear" w:color="auto" w:fill="9AD1B7"/>
          </w:tcPr>
          <w:p>
            <w:pPr>
              <w:pStyle w:val="9"/>
              <w:spacing w:before="60" w:line="278" w:lineRule="auto"/>
              <w:ind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>GRAND-BDE-18B- D1521-R10</w:t>
            </w:r>
          </w:p>
        </w:tc>
        <w:tc>
          <w:tcPr>
            <w:tcW w:w="3339" w:type="dxa"/>
            <w:shd w:val="clear" w:color="auto" w:fill="DBEEE4"/>
          </w:tcPr>
          <w:p>
            <w:pPr>
              <w:pStyle w:val="9"/>
              <w:spacing w:before="0" w:line="140" w:lineRule="exact"/>
              <w:ind w:right="175"/>
              <w:jc w:val="both"/>
              <w:rPr>
                <w:sz w:val="12"/>
              </w:rPr>
            </w:pPr>
            <w:r>
              <w:rPr>
                <w:sz w:val="12"/>
              </w:rPr>
              <w:t>2U 12Bay front 3.5”, 6bay rear 2.5” HDD or SSD support, rackmount storage server system (Barebone) with Intel® Xeon® D-1521, 450W redundant PSU, RoHS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09" w:type="dxa"/>
            <w:shd w:val="clear" w:color="auto" w:fill="9AD1B7"/>
          </w:tcPr>
          <w:p>
            <w:pPr>
              <w:pStyle w:val="9"/>
              <w:spacing w:before="59" w:line="278" w:lineRule="auto"/>
              <w:ind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>GRAND-BDE-18B- D1531-R10</w:t>
            </w:r>
          </w:p>
        </w:tc>
        <w:tc>
          <w:tcPr>
            <w:tcW w:w="3339" w:type="dxa"/>
            <w:shd w:val="clear" w:color="auto" w:fill="DBEEE4"/>
          </w:tcPr>
          <w:p>
            <w:pPr>
              <w:pStyle w:val="9"/>
              <w:spacing w:before="0" w:line="242" w:lineRule="auto"/>
              <w:ind w:right="157"/>
              <w:rPr>
                <w:sz w:val="12"/>
              </w:rPr>
            </w:pPr>
            <w:r>
              <w:rPr>
                <w:sz w:val="12"/>
              </w:rPr>
              <w:t>2U 12Bay front 3.5”, 6bay rear 2.5” HDD or SSD support, rackmount storage server system (Barebone) with Intel®</w:t>
            </w:r>
          </w:p>
          <w:p>
            <w:pPr>
              <w:pStyle w:val="9"/>
              <w:spacing w:before="0" w:line="119" w:lineRule="exact"/>
              <w:rPr>
                <w:sz w:val="12"/>
              </w:rPr>
            </w:pPr>
            <w:r>
              <w:rPr>
                <w:sz w:val="12"/>
              </w:rPr>
              <w:t>Xeon® D-1531, 450W redundant PSU, RoHS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09" w:type="dxa"/>
            <w:shd w:val="clear" w:color="auto" w:fill="9AD1B7"/>
          </w:tcPr>
          <w:p>
            <w:pPr>
              <w:pStyle w:val="9"/>
              <w:spacing w:before="60" w:line="278" w:lineRule="auto"/>
              <w:ind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>GRAND-BDE-30B- D1521-R10</w:t>
            </w:r>
          </w:p>
        </w:tc>
        <w:tc>
          <w:tcPr>
            <w:tcW w:w="3339" w:type="dxa"/>
            <w:shd w:val="clear" w:color="auto" w:fill="DBEEE4"/>
          </w:tcPr>
          <w:p>
            <w:pPr>
              <w:pStyle w:val="9"/>
              <w:spacing w:before="0" w:line="140" w:lineRule="exact"/>
              <w:ind w:right="157"/>
              <w:rPr>
                <w:sz w:val="12"/>
              </w:rPr>
            </w:pPr>
            <w:r>
              <w:rPr>
                <w:sz w:val="12"/>
              </w:rPr>
              <w:t>2U 24Bay front 2.5”, 6bay rear 2.5” HDD or SSD support, rackmount storage server system (Barebone) wth Intel® Xeon® D-1521, with 450W redundant PSU, RoHS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609" w:type="dxa"/>
            <w:shd w:val="clear" w:color="auto" w:fill="9AD1B7"/>
          </w:tcPr>
          <w:p>
            <w:pPr>
              <w:pStyle w:val="9"/>
              <w:spacing w:before="59" w:line="278" w:lineRule="auto"/>
              <w:ind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>GRAND-BDE-30B- D1531-R10</w:t>
            </w:r>
          </w:p>
        </w:tc>
        <w:tc>
          <w:tcPr>
            <w:tcW w:w="3339" w:type="dxa"/>
            <w:shd w:val="clear" w:color="auto" w:fill="DBEEE4"/>
          </w:tcPr>
          <w:p>
            <w:pPr>
              <w:pStyle w:val="9"/>
              <w:spacing w:before="0" w:line="242" w:lineRule="auto"/>
              <w:ind w:right="157"/>
              <w:rPr>
                <w:sz w:val="12"/>
              </w:rPr>
            </w:pPr>
            <w:r>
              <w:rPr>
                <w:sz w:val="12"/>
              </w:rPr>
              <w:t>2U 24Bay front 2.5”, 6bay rear 2.5” HDD or SSD support, rackmount storage server system (Barebone) wth Intel®</w:t>
            </w:r>
          </w:p>
          <w:p>
            <w:pPr>
              <w:pStyle w:val="9"/>
              <w:spacing w:before="0" w:line="119" w:lineRule="exact"/>
              <w:rPr>
                <w:sz w:val="12"/>
              </w:rPr>
            </w:pPr>
            <w:r>
              <w:rPr>
                <w:sz w:val="12"/>
              </w:rPr>
              <w:t>Xeon® D-1531, with 450W redundant PSU, RoHS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609" w:type="dxa"/>
            <w:shd w:val="clear" w:color="auto" w:fill="9AD1B7"/>
          </w:tcPr>
          <w:p>
            <w:pPr>
              <w:pStyle w:val="9"/>
              <w:spacing w:before="60" w:line="278" w:lineRule="auto"/>
              <w:ind w:right="445"/>
              <w:rPr>
                <w:b/>
                <w:sz w:val="12"/>
              </w:rPr>
            </w:pPr>
            <w:r>
              <w:rPr>
                <w:b/>
                <w:sz w:val="12"/>
              </w:rPr>
              <w:t>GRAND-BDE-30B- D1548-R10</w:t>
            </w:r>
          </w:p>
        </w:tc>
        <w:tc>
          <w:tcPr>
            <w:tcW w:w="3339" w:type="dxa"/>
            <w:shd w:val="clear" w:color="auto" w:fill="DBEEE4"/>
          </w:tcPr>
          <w:p>
            <w:pPr>
              <w:pStyle w:val="9"/>
              <w:spacing w:before="0" w:line="140" w:lineRule="exact"/>
              <w:ind w:right="157"/>
              <w:rPr>
                <w:sz w:val="12"/>
              </w:rPr>
            </w:pPr>
            <w:r>
              <w:rPr>
                <w:sz w:val="12"/>
              </w:rPr>
              <w:t>2U 24Bay front 2.5”, 6bay rear 2.5” HDD or SSD support, rackmount storage serversystem (Barebone) wth Intel® Xeon® D-1548, with 450W redundant PSU, RoHS</w:t>
            </w:r>
          </w:p>
        </w:tc>
      </w:tr>
    </w:tbl>
    <w:p>
      <w:pPr>
        <w:spacing w:before="0"/>
        <w:ind w:left="130" w:right="0" w:firstLine="0"/>
        <w:jc w:val="left"/>
        <w:rPr>
          <w:sz w:val="11"/>
        </w:rPr>
      </w:pPr>
      <w:r>
        <w:rPr>
          <w:w w:val="110"/>
          <w:sz w:val="11"/>
        </w:rPr>
        <w:t>*Pre-install Memory by Request</w:t>
      </w:r>
    </w:p>
    <w:p>
      <w:pPr>
        <w:pStyle w:val="3"/>
        <w:spacing w:before="71"/>
        <w:rPr>
          <w:i/>
        </w:rPr>
      </w:pPr>
      <w:r>
        <w:rPr>
          <w:i/>
        </w:rPr>
        <w:t>Packing List</w:t>
      </w:r>
    </w:p>
    <w:p>
      <w:pPr>
        <w:spacing w:before="75"/>
        <w:ind w:left="94" w:right="0" w:firstLine="0"/>
        <w:jc w:val="left"/>
        <w:rPr>
          <w:rFonts w:ascii="Georgia"/>
          <w:b/>
          <w:i/>
          <w:sz w:val="24"/>
        </w:rPr>
      </w:pPr>
      <w:r>
        <w:br w:type="column"/>
      </w:r>
      <w:r>
        <w:rPr>
          <w:rFonts w:ascii="Georgia"/>
          <w:b/>
          <w:i/>
          <w:sz w:val="24"/>
        </w:rPr>
        <w:t>Options</w:t>
      </w:r>
    </w:p>
    <w:p>
      <w:pPr>
        <w:pStyle w:val="4"/>
        <w:spacing w:before="5"/>
        <w:rPr>
          <w:rFonts w:ascii="Georgia"/>
          <w:b/>
          <w:i/>
          <w:sz w:val="4"/>
        </w:rPr>
      </w:pPr>
    </w:p>
    <w:tbl>
      <w:tblPr>
        <w:tblStyle w:val="5"/>
        <w:tblW w:w="0" w:type="auto"/>
        <w:tblInd w:w="125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1304"/>
        <w:gridCol w:w="2663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979" w:type="dxa"/>
            <w:shd w:val="clear" w:color="auto" w:fill="C2D08A"/>
          </w:tcPr>
          <w:p>
            <w:pPr>
              <w:pStyle w:val="9"/>
              <w:spacing w:before="24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Item</w:t>
            </w:r>
          </w:p>
        </w:tc>
        <w:tc>
          <w:tcPr>
            <w:tcW w:w="1304" w:type="dxa"/>
            <w:shd w:val="clear" w:color="auto" w:fill="C2D08A"/>
          </w:tcPr>
          <w:p>
            <w:pPr>
              <w:pStyle w:val="9"/>
              <w:spacing w:before="24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Item</w:t>
            </w:r>
          </w:p>
        </w:tc>
        <w:tc>
          <w:tcPr>
            <w:tcW w:w="2663" w:type="dxa"/>
            <w:shd w:val="clear" w:color="auto" w:fill="C2D08A"/>
          </w:tcPr>
          <w:p>
            <w:pPr>
              <w:pStyle w:val="9"/>
              <w:spacing w:before="24"/>
              <w:ind w:left="56"/>
              <w:rPr>
                <w:b/>
                <w:sz w:val="14"/>
              </w:rPr>
            </w:pPr>
            <w:r>
              <w:rPr>
                <w:b/>
                <w:sz w:val="14"/>
              </w:rPr>
              <w:t>Description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79" w:type="dxa"/>
            <w:shd w:val="clear" w:color="auto" w:fill="E8EDD2"/>
          </w:tcPr>
          <w:p>
            <w:pPr>
              <w:pStyle w:val="9"/>
              <w:spacing w:before="81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Network card</w:t>
            </w:r>
          </w:p>
        </w:tc>
        <w:tc>
          <w:tcPr>
            <w:tcW w:w="1304" w:type="dxa"/>
            <w:shd w:val="clear" w:color="auto" w:fill="E8EDD2"/>
          </w:tcPr>
          <w:p>
            <w:pPr>
              <w:pStyle w:val="9"/>
              <w:spacing w:before="81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LAN-40G2SF-MLX</w:t>
            </w:r>
          </w:p>
        </w:tc>
        <w:tc>
          <w:tcPr>
            <w:tcW w:w="2663" w:type="dxa"/>
            <w:shd w:val="clear" w:color="auto" w:fill="E8EDD2"/>
          </w:tcPr>
          <w:p>
            <w:pPr>
              <w:pStyle w:val="9"/>
              <w:spacing w:before="9" w:line="140" w:lineRule="atLeast"/>
              <w:ind w:left="56" w:right="207"/>
              <w:rPr>
                <w:sz w:val="12"/>
              </w:rPr>
            </w:pPr>
            <w:r>
              <w:rPr>
                <w:sz w:val="12"/>
              </w:rPr>
              <w:t>Dual-port 40GbE QSFP+ network expansion card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979" w:type="dxa"/>
            <w:shd w:val="clear" w:color="auto" w:fill="D5DEAE"/>
          </w:tcPr>
          <w:p>
            <w:pPr>
              <w:pStyle w:val="9"/>
              <w:spacing w:before="45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Network card</w:t>
            </w:r>
          </w:p>
        </w:tc>
        <w:tc>
          <w:tcPr>
            <w:tcW w:w="1304" w:type="dxa"/>
            <w:shd w:val="clear" w:color="auto" w:fill="D5DEAE"/>
          </w:tcPr>
          <w:p>
            <w:pPr>
              <w:pStyle w:val="9"/>
              <w:spacing w:before="45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LAN-10G2SF-MLX</w:t>
            </w:r>
          </w:p>
        </w:tc>
        <w:tc>
          <w:tcPr>
            <w:tcW w:w="2663" w:type="dxa"/>
            <w:shd w:val="clear" w:color="auto" w:fill="D5DEAE"/>
          </w:tcPr>
          <w:p>
            <w:pPr>
              <w:pStyle w:val="9"/>
              <w:spacing w:before="45"/>
              <w:ind w:left="56"/>
              <w:rPr>
                <w:sz w:val="12"/>
              </w:rPr>
            </w:pPr>
            <w:r>
              <w:rPr>
                <w:sz w:val="12"/>
              </w:rPr>
              <w:t>Dual-port 10GbE SFP+ network expansion card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979" w:type="dxa"/>
            <w:shd w:val="clear" w:color="auto" w:fill="E8EDD2"/>
          </w:tcPr>
          <w:p>
            <w:pPr>
              <w:pStyle w:val="9"/>
              <w:spacing w:before="45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Network card</w:t>
            </w:r>
          </w:p>
        </w:tc>
        <w:tc>
          <w:tcPr>
            <w:tcW w:w="1304" w:type="dxa"/>
            <w:shd w:val="clear" w:color="auto" w:fill="E8EDD2"/>
          </w:tcPr>
          <w:p>
            <w:pPr>
              <w:pStyle w:val="9"/>
              <w:spacing w:before="45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LAN-10G2T-X550</w:t>
            </w:r>
          </w:p>
        </w:tc>
        <w:tc>
          <w:tcPr>
            <w:tcW w:w="2663" w:type="dxa"/>
            <w:shd w:val="clear" w:color="auto" w:fill="E8EDD2"/>
          </w:tcPr>
          <w:p>
            <w:pPr>
              <w:pStyle w:val="9"/>
              <w:spacing w:before="45"/>
              <w:ind w:left="56"/>
              <w:rPr>
                <w:sz w:val="12"/>
              </w:rPr>
            </w:pPr>
            <w:r>
              <w:rPr>
                <w:sz w:val="12"/>
              </w:rPr>
              <w:t>Dual-port 10GBASE-T network expansion card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79" w:type="dxa"/>
            <w:shd w:val="clear" w:color="auto" w:fill="D5DEAE"/>
          </w:tcPr>
          <w:p>
            <w:pPr>
              <w:pStyle w:val="9"/>
              <w:spacing w:before="81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USB card</w:t>
            </w:r>
          </w:p>
        </w:tc>
        <w:tc>
          <w:tcPr>
            <w:tcW w:w="1304" w:type="dxa"/>
            <w:shd w:val="clear" w:color="auto" w:fill="D5DEAE"/>
          </w:tcPr>
          <w:p>
            <w:pPr>
              <w:pStyle w:val="9"/>
              <w:spacing w:before="81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USB-U31A2P01</w:t>
            </w:r>
          </w:p>
        </w:tc>
        <w:tc>
          <w:tcPr>
            <w:tcW w:w="2663" w:type="dxa"/>
            <w:shd w:val="clear" w:color="auto" w:fill="D5DEAE"/>
          </w:tcPr>
          <w:p>
            <w:pPr>
              <w:pStyle w:val="9"/>
              <w:spacing w:before="9" w:line="140" w:lineRule="atLeast"/>
              <w:ind w:left="56"/>
              <w:rPr>
                <w:sz w:val="12"/>
              </w:rPr>
            </w:pPr>
            <w:r>
              <w:rPr>
                <w:sz w:val="12"/>
              </w:rPr>
              <w:t>USB 3.1 Gen 2 10Gbps Type-A dual-port PCIe card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979" w:type="dxa"/>
            <w:shd w:val="clear" w:color="auto" w:fill="E8EDD2"/>
          </w:tcPr>
          <w:p>
            <w:pPr>
              <w:pStyle w:val="9"/>
              <w:spacing w:before="45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SAS Card</w:t>
            </w:r>
          </w:p>
        </w:tc>
        <w:tc>
          <w:tcPr>
            <w:tcW w:w="1304" w:type="dxa"/>
            <w:shd w:val="clear" w:color="auto" w:fill="E8EDD2"/>
          </w:tcPr>
          <w:p>
            <w:pPr>
              <w:pStyle w:val="9"/>
              <w:spacing w:before="45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SAS-12G2E</w:t>
            </w:r>
          </w:p>
        </w:tc>
        <w:tc>
          <w:tcPr>
            <w:tcW w:w="2663" w:type="dxa"/>
            <w:shd w:val="clear" w:color="auto" w:fill="E8EDD2"/>
          </w:tcPr>
          <w:p>
            <w:pPr>
              <w:pStyle w:val="9"/>
              <w:spacing w:before="45"/>
              <w:ind w:left="56"/>
              <w:rPr>
                <w:sz w:val="12"/>
              </w:rPr>
            </w:pPr>
            <w:r>
              <w:rPr>
                <w:sz w:val="12"/>
              </w:rPr>
              <w:t>Dual port storage expansion, SAS 12Gbps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979" w:type="dxa"/>
            <w:shd w:val="clear" w:color="auto" w:fill="D5DEAE"/>
          </w:tcPr>
          <w:p>
            <w:pPr>
              <w:pStyle w:val="9"/>
              <w:spacing w:before="81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Rail kit</w:t>
            </w:r>
          </w:p>
        </w:tc>
        <w:tc>
          <w:tcPr>
            <w:tcW w:w="1304" w:type="dxa"/>
            <w:shd w:val="clear" w:color="auto" w:fill="D5DEAE"/>
          </w:tcPr>
          <w:p>
            <w:pPr>
              <w:pStyle w:val="9"/>
              <w:spacing w:before="81"/>
              <w:ind w:left="56"/>
              <w:rPr>
                <w:b/>
                <w:sz w:val="12"/>
              </w:rPr>
            </w:pPr>
            <w:r>
              <w:rPr>
                <w:b/>
                <w:sz w:val="12"/>
              </w:rPr>
              <w:t>RAIL-A03-57</w:t>
            </w:r>
          </w:p>
        </w:tc>
        <w:tc>
          <w:tcPr>
            <w:tcW w:w="2663" w:type="dxa"/>
            <w:shd w:val="clear" w:color="auto" w:fill="D5DEAE"/>
          </w:tcPr>
          <w:p>
            <w:pPr>
              <w:pStyle w:val="9"/>
              <w:spacing w:before="9" w:line="140" w:lineRule="atLeast"/>
              <w:ind w:left="55" w:right="172"/>
              <w:rPr>
                <w:sz w:val="12"/>
              </w:rPr>
            </w:pPr>
            <w:r>
              <w:rPr>
                <w:sz w:val="12"/>
              </w:rPr>
              <w:t>A03 series (Chassis) slide, Maxmium load 57 kg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979" w:type="dxa"/>
            <w:tcBorders>
              <w:bottom w:val="nil"/>
            </w:tcBorders>
            <w:shd w:val="clear" w:color="auto" w:fill="E8EDD2"/>
          </w:tcPr>
          <w:p>
            <w:pPr>
              <w:pStyle w:val="9"/>
              <w:spacing w:before="7"/>
              <w:ind w:left="0"/>
              <w:rPr>
                <w:rFonts w:ascii="Georgia"/>
                <w:b/>
                <w:i/>
                <w:sz w:val="14"/>
              </w:rPr>
            </w:pPr>
          </w:p>
          <w:p>
            <w:pPr>
              <w:pStyle w:val="9"/>
              <w:spacing w:before="0" w:line="42" w:lineRule="exact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Cable</w:t>
            </w:r>
          </w:p>
        </w:tc>
        <w:tc>
          <w:tcPr>
            <w:tcW w:w="1304" w:type="dxa"/>
            <w:shd w:val="clear" w:color="auto" w:fill="E8EDD2"/>
          </w:tcPr>
          <w:p>
            <w:pPr>
              <w:pStyle w:val="9"/>
              <w:spacing w:before="45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CAB-SAS10M-8644</w:t>
            </w:r>
          </w:p>
        </w:tc>
        <w:tc>
          <w:tcPr>
            <w:tcW w:w="2663" w:type="dxa"/>
            <w:shd w:val="clear" w:color="auto" w:fill="E8EDD2"/>
          </w:tcPr>
          <w:p>
            <w:pPr>
              <w:pStyle w:val="9"/>
              <w:spacing w:before="45"/>
              <w:ind w:left="55"/>
              <w:rPr>
                <w:sz w:val="12"/>
              </w:rPr>
            </w:pPr>
            <w:r>
              <w:rPr>
                <w:sz w:val="12"/>
              </w:rPr>
              <w:t>MiniSAS Cable (SFF-8644 to SFF-8644), 1.0m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979" w:type="dxa"/>
            <w:tcBorders>
              <w:top w:val="nil"/>
            </w:tcBorders>
            <w:shd w:val="clear" w:color="auto" w:fill="E8EDD2"/>
          </w:tcPr>
          <w:p>
            <w:pPr>
              <w:pStyle w:val="9"/>
              <w:spacing w:before="0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  <w:shd w:val="clear" w:color="auto" w:fill="D5DEAE"/>
          </w:tcPr>
          <w:p>
            <w:pPr>
              <w:pStyle w:val="9"/>
              <w:spacing w:before="45"/>
              <w:ind w:left="55"/>
              <w:rPr>
                <w:b/>
                <w:sz w:val="12"/>
              </w:rPr>
            </w:pPr>
            <w:r>
              <w:rPr>
                <w:b/>
                <w:sz w:val="12"/>
              </w:rPr>
              <w:t>CAB-SAS05M-8644</w:t>
            </w:r>
          </w:p>
        </w:tc>
        <w:tc>
          <w:tcPr>
            <w:tcW w:w="2663" w:type="dxa"/>
            <w:shd w:val="clear" w:color="auto" w:fill="D5DEAE"/>
          </w:tcPr>
          <w:p>
            <w:pPr>
              <w:pStyle w:val="9"/>
              <w:spacing w:before="45"/>
              <w:ind w:left="55"/>
              <w:rPr>
                <w:sz w:val="12"/>
              </w:rPr>
            </w:pPr>
            <w:r>
              <w:rPr>
                <w:sz w:val="12"/>
              </w:rPr>
              <w:t>MiniSAS Cable (SFF-8644 to SFF-8644), 0.5m</w:t>
            </w:r>
          </w:p>
        </w:tc>
      </w:tr>
    </w:tbl>
    <w:p>
      <w:pPr>
        <w:spacing w:after="0"/>
        <w:rPr>
          <w:sz w:val="12"/>
        </w:rPr>
        <w:sectPr>
          <w:type w:val="continuous"/>
          <w:pgSz w:w="11910" w:h="16160"/>
          <w:pgMar w:top="0" w:right="280" w:bottom="0" w:left="720" w:header="720" w:footer="720" w:gutter="0"/>
          <w:cols w:equalWidth="0" w:num="2">
            <w:col w:w="5224" w:space="40"/>
            <w:col w:w="5646"/>
          </w:cols>
        </w:sectPr>
      </w:pPr>
    </w:p>
    <w:p>
      <w:pPr>
        <w:pStyle w:val="4"/>
        <w:rPr>
          <w:rFonts w:ascii="Georgia"/>
          <w:b/>
          <w:i/>
          <w:sz w:val="4"/>
        </w:rPr>
      </w:pPr>
      <w:r>
        <w:pict>
          <v:group id="_x0000_s1084" o:spid="_x0000_s1084" o:spt="203" style="position:absolute;left:0pt;margin-left:0pt;margin-top:782.1pt;height:25.75pt;width:595.3pt;mso-position-horizontal-relative:page;mso-position-vertical-relative:page;z-index:251679744;mso-width-relative:page;mso-height-relative:page;" coordorigin="0,15643" coordsize="11906,515">
            <o:lock v:ext="edit"/>
            <v:rect id="_x0000_s1085" o:spid="_x0000_s1085" o:spt="1" style="position:absolute;left:0;top:15642;height:89;width:11764;" fillcolor="#DCDDDD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6" o:spid="_x0000_s1086" o:spt="1" style="position:absolute;left:0;top:15731;height:427;width:11764;" fillcolor="#00368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87" o:spid="_x0000_s1087" o:spt="75" type="#_x0000_t75" style="position:absolute;left:4219;top:15731;height:427;width:3563;" filled="f" stroked="f" coordsize="21600,21600">
              <v:path/>
              <v:fill on="f" focussize="0,0"/>
              <v:stroke on="f"/>
              <v:imagedata r:id="rId21" o:title=""/>
              <o:lock v:ext="edit" aspectratio="t"/>
            </v:shape>
            <v:rect id="_x0000_s1088" o:spid="_x0000_s1088" o:spt="1" style="position:absolute;left:11763;top:15642;height:89;width:142;" fillcolor="#DCDDDD" filled="t" stroked="f" coordsize="21600,21600">
              <v:path/>
              <v:fill on="t" focussize="0,0"/>
              <v:stroke on="f"/>
              <v:imagedata o:title=""/>
              <o:lock v:ext="edit"/>
            </v:rect>
            <v:rect id="_x0000_s1089" o:spid="_x0000_s1089" o:spt="1" style="position:absolute;left:11763;top:15731;height:427;width:142;" fillcolor="#00368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90" o:spid="_x0000_s1090" o:spt="202" type="#_x0000_t202" style="position:absolute;left:4219;top:15731;height:427;width:356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41"/>
                      <w:ind w:left="702" w:right="0" w:firstLine="0"/>
                      <w:jc w:val="left"/>
                      <w:rPr>
                        <w:rFonts w:ascii="Arial Black"/>
                        <w:sz w:val="16"/>
                      </w:rPr>
                    </w:pPr>
                    <w:r>
                      <w:rPr>
                        <w:rFonts w:ascii="Arial Black"/>
                        <w:color w:val="FFFFFF"/>
                        <w:sz w:val="16"/>
                      </w:rPr>
                      <w:t>GRAND-BDE-2019-V10</w:t>
                    </w:r>
                  </w:p>
                </w:txbxContent>
              </v:textbox>
            </v:shape>
          </v:group>
        </w:pict>
      </w:r>
      <w:r>
        <w:pict>
          <v:group id="_x0000_s1091" o:spid="_x0000_s1091" o:spt="203" style="position:absolute;left:0pt;margin-left:0pt;margin-top:0pt;height:37.6pt;width:245.4pt;mso-position-horizontal-relative:page;mso-position-vertical-relative:page;z-index:-252143616;mso-width-relative:page;mso-height-relative:page;" coordsize="4908,752">
            <o:lock v:ext="edit"/>
            <v:shape id="_x0000_s1092" o:spid="_x0000_s1092" style="position:absolute;left:0;top:0;height:505;width:4908;" fillcolor="#AAC8E9" filled="t" stroked="f" coordsize="4908,505" path="m4907,0l0,0,0,496,4322,504,4907,0xe">
              <v:path arrowok="t"/>
              <v:fill on="t" focussize="0,0"/>
              <v:stroke on="f"/>
              <v:imagedata o:title=""/>
              <o:lock v:ext="edit"/>
            </v:shape>
            <v:shape id="_x0000_s1093" o:spid="_x0000_s1093" style="position:absolute;left:0;top:0;height:504;width:4713;" fillcolor="#003686" filled="t" stroked="f" coordsize="4713,504" path="m4712,0l0,0,0,504,4319,504,4712,0xe">
              <v:path arrowok="t"/>
              <v:fill on="t" focussize="0,0"/>
              <v:stroke on="f"/>
              <v:imagedata o:title=""/>
              <o:lock v:ext="edit"/>
            </v:shape>
            <v:shape id="_x0000_s1094" o:spid="_x0000_s1094" style="position:absolute;left:0;top:552;height:199;width:4459;" fillcolor="#AAC8E9" filled="t" stroked="f" coordorigin="0,553" coordsize="4459,199" path="m4317,553l0,553,0,751,4459,751,4317,553xe">
              <v:path arrowok="t"/>
              <v:fill on="t" focussize="0,0"/>
              <v:stroke on="f"/>
              <v:imagedata o:title=""/>
              <o:lock v:ext="edit"/>
            </v:shape>
            <v:shape id="_x0000_s1095" o:spid="_x0000_s1095" o:spt="202" type="#_x0000_t202" style="position:absolute;left:0;top:0;height:752;width:4908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111"/>
                      <w:ind w:left="570" w:right="0" w:firstLine="0"/>
                      <w:jc w:val="left"/>
                      <w:rPr>
                        <w:rFonts w:ascii="Arial Black"/>
                        <w:b/>
                        <w:i/>
                        <w:sz w:val="24"/>
                      </w:rPr>
                    </w:pPr>
                    <w:r>
                      <w:rPr>
                        <w:rFonts w:ascii="Arial Black"/>
                        <w:b/>
                        <w:i/>
                        <w:color w:val="FFFFFF"/>
                        <w:sz w:val="24"/>
                      </w:rPr>
                      <w:t>Data Storage</w:t>
                    </w:r>
                  </w:p>
                </w:txbxContent>
              </v:textbox>
            </v:shape>
          </v:group>
        </w:pict>
      </w:r>
    </w:p>
    <w:tbl>
      <w:tblPr>
        <w:tblStyle w:val="5"/>
        <w:tblW w:w="0" w:type="auto"/>
        <w:tblInd w:w="145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5"/>
        <w:gridCol w:w="509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095" w:type="dxa"/>
            <w:shd w:val="clear" w:color="auto" w:fill="FCDCB7"/>
          </w:tcPr>
          <w:p>
            <w:pPr>
              <w:pStyle w:val="9"/>
              <w:spacing w:before="8" w:line="127" w:lineRule="exact"/>
              <w:rPr>
                <w:sz w:val="12"/>
              </w:rPr>
            </w:pPr>
            <w:r>
              <w:rPr>
                <w:sz w:val="12"/>
              </w:rPr>
              <w:t>Ethernet cable x 4</w:t>
            </w:r>
          </w:p>
        </w:tc>
        <w:tc>
          <w:tcPr>
            <w:tcW w:w="5095" w:type="dxa"/>
            <w:shd w:val="clear" w:color="auto" w:fill="FCDCB7"/>
          </w:tcPr>
          <w:p>
            <w:pPr>
              <w:pStyle w:val="9"/>
              <w:spacing w:before="8" w:line="127" w:lineRule="exact"/>
              <w:ind w:left="113"/>
              <w:rPr>
                <w:sz w:val="12"/>
              </w:rPr>
            </w:pPr>
            <w:r>
              <w:rPr>
                <w:sz w:val="12"/>
              </w:rPr>
              <w:t>Flat head screws (for 2.5” HDD)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" w:hRule="atLeast"/>
        </w:trPr>
        <w:tc>
          <w:tcPr>
            <w:tcW w:w="5095" w:type="dxa"/>
            <w:shd w:val="clear" w:color="auto" w:fill="FEEEDC"/>
          </w:tcPr>
          <w:p>
            <w:pPr>
              <w:pStyle w:val="9"/>
              <w:spacing w:before="8" w:line="127" w:lineRule="exact"/>
              <w:rPr>
                <w:sz w:val="12"/>
              </w:rPr>
            </w:pPr>
            <w:r>
              <w:rPr>
                <w:sz w:val="12"/>
              </w:rPr>
              <w:t>Power cord x 2</w:t>
            </w:r>
          </w:p>
        </w:tc>
        <w:tc>
          <w:tcPr>
            <w:tcW w:w="5095" w:type="dxa"/>
            <w:shd w:val="clear" w:color="auto" w:fill="FEEEDC"/>
          </w:tcPr>
          <w:p>
            <w:pPr>
              <w:pStyle w:val="9"/>
              <w:spacing w:before="8" w:line="127" w:lineRule="exact"/>
              <w:ind w:left="113"/>
              <w:rPr>
                <w:sz w:val="12"/>
              </w:rPr>
            </w:pPr>
            <w:r>
              <w:rPr>
                <w:sz w:val="12"/>
              </w:rPr>
              <w:t>Flat head screws (for 3.5” HDD, GRAND-BDE-180B only)</w:t>
            </w:r>
          </w:p>
        </w:tc>
      </w:tr>
    </w:tbl>
    <w:p/>
    <w:sectPr>
      <w:type w:val="continuous"/>
      <w:pgSz w:w="11910" w:h="16160"/>
      <w:pgMar w:top="0" w:right="280" w:bottom="0" w:left="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61FADE"/>
    <w:multiLevelType w:val="multilevel"/>
    <w:tmpl w:val="8461FADE"/>
    <w:lvl w:ilvl="0" w:tentative="0">
      <w:start w:val="0"/>
      <w:numFmt w:val="bullet"/>
      <w:lvlText w:val="●"/>
      <w:lvlJc w:val="left"/>
      <w:pPr>
        <w:ind w:left="5516" w:hanging="142"/>
      </w:pPr>
      <w:rPr>
        <w:rFonts w:hint="default" w:ascii="Arial" w:hAnsi="Arial" w:eastAsia="Arial" w:cs="Arial"/>
        <w:spacing w:val="-1"/>
        <w:w w:val="100"/>
        <w:sz w:val="16"/>
        <w:szCs w:val="16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6058" w:hanging="142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6597" w:hanging="142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7135" w:hanging="142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7674" w:hanging="142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8212" w:hanging="142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8751" w:hanging="142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9289" w:hanging="142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9828" w:hanging="14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64CA20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32"/>
      <w:ind w:left="129"/>
      <w:jc w:val="both"/>
      <w:outlineLvl w:val="1"/>
    </w:pPr>
    <w:rPr>
      <w:rFonts w:ascii="Arial" w:hAnsi="Arial" w:eastAsia="Arial" w:cs="Arial"/>
      <w:b/>
      <w:bCs/>
      <w:sz w:val="28"/>
      <w:szCs w:val="28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spacing w:before="75"/>
      <w:ind w:left="114"/>
      <w:outlineLvl w:val="2"/>
    </w:pPr>
    <w:rPr>
      <w:rFonts w:ascii="Georgia" w:hAnsi="Georgia" w:eastAsia="Georgia" w:cs="Georgia"/>
      <w:b/>
      <w:bCs/>
      <w:i/>
      <w:sz w:val="24"/>
      <w:szCs w:val="24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7"/>
    </w:pPr>
    <w:rPr>
      <w:rFonts w:ascii="Arial" w:hAnsi="Arial" w:eastAsia="Arial" w:cs="Arial"/>
      <w:sz w:val="14"/>
      <w:szCs w:val="14"/>
      <w:lang w:val="en-US" w:eastAsia="en-US" w:bidi="en-US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52"/>
      <w:ind w:left="5516" w:hanging="142"/>
    </w:pPr>
    <w:rPr>
      <w:rFonts w:ascii="Arial" w:hAnsi="Arial" w:eastAsia="Arial" w:cs="Arial"/>
      <w:lang w:val="en-US" w:eastAsia="en-US" w:bidi="en-US"/>
    </w:rPr>
  </w:style>
  <w:style w:type="paragraph" w:customStyle="1" w:styleId="9">
    <w:name w:val="Table Paragraph"/>
    <w:basedOn w:val="1"/>
    <w:qFormat/>
    <w:uiPriority w:val="1"/>
    <w:pPr>
      <w:spacing w:before="11"/>
      <w:ind w:left="112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26"/>
    <customShpInfo spid="_x0000_s1034"/>
    <customShpInfo spid="_x0000_s1035"/>
    <customShpInfo spid="_x0000_s1033"/>
    <customShpInfo spid="_x0000_s1037"/>
    <customShpInfo spid="_x0000_s1038"/>
    <customShpInfo spid="_x0000_s1039"/>
    <customShpInfo spid="_x0000_s1036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0"/>
    <customShpInfo spid="_x0000_s1049"/>
    <customShpInfo spid="_x0000_s1050"/>
    <customShpInfo spid="_x0000_s1051"/>
    <customShpInfo spid="_x0000_s1052"/>
    <customShpInfo spid="_x0000_s1048"/>
    <customShpInfo spid="_x0000_s1054"/>
    <customShpInfo spid="_x0000_s1055"/>
    <customShpInfo spid="_x0000_s1053"/>
    <customShpInfo spid="_x0000_s1057"/>
    <customShpInfo spid="_x0000_s1058"/>
    <customShpInfo spid="_x0000_s1059"/>
    <customShpInfo spid="_x0000_s1056"/>
    <customShpInfo spid="_x0000_s1060"/>
    <customShpInfo spid="_x0000_s1061"/>
    <customShpInfo spid="_x0000_s1063"/>
    <customShpInfo spid="_x0000_s1064"/>
    <customShpInfo spid="_x0000_s1065"/>
    <customShpInfo spid="_x0000_s1066"/>
    <customShpInfo spid="_x0000_s1062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67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84"/>
    <customShpInfo spid="_x0000_s1092"/>
    <customShpInfo spid="_x0000_s1093"/>
    <customShpInfo spid="_x0000_s1094"/>
    <customShpInfo spid="_x0000_s1095"/>
    <customShpInfo spid="_x0000_s109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2019-11-14T09:18:00Z</dcterms:created>
  <dc:creator>Administrator</dc:creator>
  <cp:lastModifiedBy>凡间物语神不知</cp:lastModifiedBy>
  <dcterms:modified xsi:type="dcterms:W3CDTF">2019-11-18T09:49:22Z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2019-11-14T00:00:00Z</vt:filetime>
  </property>
  <property fmtid="{D5CDD505-2E9C-101B-9397-08002B2CF9AE}" pid="5" name="KSOProductBuildVer">
    <vt:lpwstr>2052-11.1.0.9175</vt:lpwstr>
  </property>
</Properties>
</file>