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351155</wp:posOffset>
                </wp:positionV>
                <wp:extent cx="0" cy="12573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">
                          <a:solidFill>
                            <a:srgbClr val="DAF0C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5.25pt,27.65pt" to="595.25pt,37.55pt" o:allowincell="f" strokecolor="#DAF0C5" strokeweight="0.0004pt">
                <w10:wrap anchorx="page" anchory="page"/>
              </v:line>
            </w:pict>
          </mc:Fallback>
        </mc:AlternateContent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单板计算机</w:t>
      </w:r>
    </w:p>
    <w:p>
      <w:pPr>
        <w:jc w:val="center"/>
        <w:ind w:left="800"/>
        <w:spacing w:after="0" w:line="24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3"/>
          <w:szCs w:val="23"/>
          <w:i w:val="1"/>
          <w:iCs w:val="1"/>
          <w:color w:val="666666"/>
        </w:rPr>
        <w:t>工业主板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-71755</wp:posOffset>
            </wp:positionV>
            <wp:extent cx="2844165" cy="1511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158750</wp:posOffset>
            </wp:positionH>
            <wp:positionV relativeFrom="paragraph">
              <wp:posOffset>179705</wp:posOffset>
            </wp:positionV>
            <wp:extent cx="6507480" cy="5365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i w:val="1"/>
          <w:iCs w:val="1"/>
          <w:color w:val="3D9025"/>
        </w:rPr>
        <w:t>w w w . i e i w o r l d . c o m . c 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7920" w:space="720"/>
            <w:col w:w="2100"/>
          </w:cols>
          <w:pgMar w:left="580" w:top="132" w:right="586" w:bottom="0" w:gutter="0" w:footer="0" w:header="0"/>
        </w:sectPr>
      </w:pPr>
    </w:p>
    <w:p>
      <w:pPr>
        <w:spacing w:after="0" w:line="76" w:lineRule="exact"/>
        <w:rPr>
          <w:sz w:val="24"/>
          <w:szCs w:val="24"/>
          <w:color w:val="auto"/>
        </w:rPr>
      </w:pPr>
    </w:p>
    <w:p>
      <w:pPr>
        <w:ind w:left="380"/>
        <w:spacing w:after="0" w:line="67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color w:val="auto"/>
        </w:rPr>
        <w:t>IMB-Q</w:t>
      </w:r>
      <w:r>
        <w:rPr>
          <w:rFonts w:ascii="黑体" w:cs="黑体" w:eastAsia="黑体" w:hAnsi="黑体"/>
          <w:sz w:val="56"/>
          <w:szCs w:val="56"/>
          <w:color w:val="auto"/>
        </w:rPr>
        <w:t>870</w:t>
      </w:r>
      <w:r>
        <w:rPr>
          <w:rFonts w:ascii="Arial" w:cs="Arial" w:eastAsia="Arial" w:hAnsi="Arial"/>
          <w:sz w:val="56"/>
          <w:szCs w:val="56"/>
          <w:color w:val="auto"/>
        </w:rPr>
        <w:t>-i</w:t>
      </w:r>
      <w:r>
        <w:rPr>
          <w:rFonts w:ascii="黑体" w:cs="黑体" w:eastAsia="黑体" w:hAnsi="黑体"/>
          <w:sz w:val="56"/>
          <w:szCs w:val="56"/>
          <w:color w:val="auto"/>
        </w:rPr>
        <w:t>2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99" w:lineRule="exact"/>
        <w:rPr>
          <w:sz w:val="24"/>
          <w:szCs w:val="24"/>
          <w:color w:val="auto"/>
        </w:rPr>
      </w:pPr>
    </w:p>
    <w:p>
      <w:pPr>
        <w:spacing w:after="0" w:line="182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microATX</w:t>
      </w:r>
      <w:r>
        <w:rPr>
          <w:rFonts w:ascii="黑体" w:cs="黑体" w:eastAsia="黑体" w:hAnsi="黑体"/>
          <w:sz w:val="15"/>
          <w:szCs w:val="15"/>
          <w:color w:val="auto"/>
        </w:rPr>
        <w:t>主板支持22</w:t>
      </w:r>
      <w:r>
        <w:rPr>
          <w:rFonts w:ascii="Arial" w:cs="Arial" w:eastAsia="Arial" w:hAnsi="Arial"/>
          <w:sz w:val="15"/>
          <w:szCs w:val="15"/>
          <w:color w:val="auto"/>
        </w:rPr>
        <w:t>nm LGA</w:t>
      </w:r>
      <w:r>
        <w:rPr>
          <w:rFonts w:ascii="黑体" w:cs="黑体" w:eastAsia="黑体" w:hAnsi="黑体"/>
          <w:sz w:val="15"/>
          <w:szCs w:val="15"/>
          <w:color w:val="auto"/>
        </w:rPr>
        <w:t>1150英特尔</w:t>
      </w:r>
      <w:r>
        <w:rPr>
          <w:rFonts w:ascii="Arial" w:cs="Arial" w:eastAsia="Arial" w:hAnsi="Arial"/>
          <w:sz w:val="15"/>
          <w:szCs w:val="15"/>
          <w:color w:val="auto"/>
        </w:rPr>
        <w:t>®</w:t>
      </w:r>
      <w:r>
        <w:rPr>
          <w:rFonts w:ascii="黑体" w:cs="黑体" w:eastAsia="黑体" w:hAnsi="黑体"/>
          <w:sz w:val="15"/>
          <w:szCs w:val="15"/>
          <w:color w:val="auto"/>
        </w:rPr>
        <w:t>酷睿</w:t>
      </w:r>
      <w:r>
        <w:rPr>
          <w:rFonts w:ascii="Arial" w:cs="Arial" w:eastAsia="Arial" w:hAnsi="Arial"/>
          <w:sz w:val="15"/>
          <w:szCs w:val="15"/>
          <w:color w:val="auto"/>
        </w:rPr>
        <w:t>™i</w:t>
      </w:r>
      <w:r>
        <w:rPr>
          <w:rFonts w:ascii="黑体" w:cs="黑体" w:eastAsia="黑体" w:hAnsi="黑体"/>
          <w:sz w:val="15"/>
          <w:szCs w:val="15"/>
          <w:color w:val="auto"/>
        </w:rPr>
        <w:t>7</w:t>
      </w:r>
      <w:r>
        <w:rPr>
          <w:rFonts w:ascii="Arial" w:cs="Arial" w:eastAsia="Arial" w:hAnsi="Arial"/>
          <w:sz w:val="15"/>
          <w:szCs w:val="15"/>
          <w:color w:val="auto"/>
        </w:rPr>
        <w:t xml:space="preserve"> / i</w:t>
      </w:r>
      <w:r>
        <w:rPr>
          <w:rFonts w:ascii="黑体" w:cs="黑体" w:eastAsia="黑体" w:hAnsi="黑体"/>
          <w:sz w:val="15"/>
          <w:szCs w:val="15"/>
          <w:color w:val="auto"/>
        </w:rPr>
        <w:t>5</w:t>
      </w:r>
      <w:r>
        <w:rPr>
          <w:rFonts w:ascii="Arial" w:cs="Arial" w:eastAsia="Arial" w:hAnsi="Arial"/>
          <w:sz w:val="15"/>
          <w:szCs w:val="15"/>
          <w:color w:val="auto"/>
        </w:rPr>
        <w:t xml:space="preserve"> / i</w:t>
      </w:r>
      <w:r>
        <w:rPr>
          <w:rFonts w:ascii="黑体" w:cs="黑体" w:eastAsia="黑体" w:hAnsi="黑体"/>
          <w:sz w:val="15"/>
          <w:szCs w:val="15"/>
          <w:color w:val="auto"/>
        </w:rPr>
        <w:t>3，奔腾</w:t>
      </w:r>
      <w:r>
        <w:rPr>
          <w:rFonts w:ascii="Arial" w:cs="Arial" w:eastAsia="Arial" w:hAnsi="Arial"/>
          <w:sz w:val="15"/>
          <w:szCs w:val="15"/>
          <w:color w:val="auto"/>
        </w:rPr>
        <w:t>®</w:t>
      </w:r>
      <w:r>
        <w:rPr>
          <w:rFonts w:ascii="黑体" w:cs="黑体" w:eastAsia="黑体" w:hAnsi="黑体"/>
          <w:sz w:val="15"/>
          <w:szCs w:val="15"/>
          <w:color w:val="auto"/>
        </w:rPr>
        <w:t>和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right="1340"/>
        <w:spacing w:after="0" w:line="215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5"/>
          <w:szCs w:val="15"/>
          <w:color w:val="auto"/>
        </w:rPr>
        <w:t>赛扬</w:t>
      </w:r>
      <w:r>
        <w:rPr>
          <w:rFonts w:ascii="Arial" w:cs="Arial" w:eastAsia="Arial" w:hAnsi="Arial"/>
          <w:sz w:val="15"/>
          <w:szCs w:val="15"/>
          <w:color w:val="auto"/>
        </w:rPr>
        <w:t>®CPU</w:t>
      </w:r>
      <w:r>
        <w:rPr>
          <w:rFonts w:ascii="黑体" w:cs="黑体" w:eastAsia="黑体" w:hAnsi="黑体"/>
          <w:sz w:val="15"/>
          <w:szCs w:val="15"/>
          <w:color w:val="auto"/>
        </w:rPr>
        <w:t>，每个英特尔</w:t>
      </w:r>
      <w:r>
        <w:rPr>
          <w:rFonts w:ascii="Arial" w:cs="Arial" w:eastAsia="Arial" w:hAnsi="Arial"/>
          <w:sz w:val="15"/>
          <w:szCs w:val="15"/>
          <w:color w:val="auto"/>
        </w:rPr>
        <w:t>®Q</w:t>
      </w:r>
      <w:r>
        <w:rPr>
          <w:rFonts w:ascii="黑体" w:cs="黑体" w:eastAsia="黑体" w:hAnsi="黑体"/>
          <w:sz w:val="15"/>
          <w:szCs w:val="15"/>
          <w:color w:val="auto"/>
        </w:rPr>
        <w:t>87，</w:t>
      </w:r>
      <w:r>
        <w:rPr>
          <w:rFonts w:ascii="Arial" w:cs="Arial" w:eastAsia="Arial" w:hAnsi="Arial"/>
          <w:sz w:val="15"/>
          <w:szCs w:val="15"/>
          <w:color w:val="auto"/>
        </w:rPr>
        <w:t>DDR</w:t>
      </w:r>
      <w:r>
        <w:rPr>
          <w:rFonts w:ascii="黑体" w:cs="黑体" w:eastAsia="黑体" w:hAnsi="黑体"/>
          <w:sz w:val="15"/>
          <w:szCs w:val="15"/>
          <w:color w:val="auto"/>
        </w:rPr>
        <w:t>3，</w:t>
      </w:r>
      <w:r>
        <w:rPr>
          <w:rFonts w:ascii="Arial" w:cs="Arial" w:eastAsia="Arial" w:hAnsi="Arial"/>
          <w:sz w:val="15"/>
          <w:szCs w:val="15"/>
          <w:color w:val="auto"/>
        </w:rPr>
        <w:t>HDMI</w:t>
      </w:r>
      <w:r>
        <w:rPr>
          <w:rFonts w:ascii="黑体" w:cs="黑体" w:eastAsia="黑体" w:hAnsi="黑体"/>
          <w:sz w:val="15"/>
          <w:szCs w:val="15"/>
          <w:color w:val="auto"/>
        </w:rPr>
        <w:t>，</w:t>
      </w:r>
      <w:r>
        <w:rPr>
          <w:rFonts w:ascii="Arial" w:cs="Arial" w:eastAsia="Arial" w:hAnsi="Arial"/>
          <w:sz w:val="15"/>
          <w:szCs w:val="15"/>
          <w:color w:val="auto"/>
        </w:rPr>
        <w:t>DVI-D</w:t>
      </w:r>
      <w:r>
        <w:rPr>
          <w:rFonts w:ascii="黑体" w:cs="黑体" w:eastAsia="黑体" w:hAnsi="黑体"/>
          <w:sz w:val="15"/>
          <w:szCs w:val="15"/>
          <w:color w:val="auto"/>
        </w:rPr>
        <w:t>，</w:t>
      </w:r>
      <w:r>
        <w:rPr>
          <w:rFonts w:ascii="Arial" w:cs="Arial" w:eastAsia="Arial" w:hAnsi="Arial"/>
          <w:sz w:val="15"/>
          <w:szCs w:val="15"/>
          <w:color w:val="auto"/>
        </w:rPr>
        <w:t>VGA</w:t>
      </w:r>
      <w:r>
        <w:rPr>
          <w:rFonts w:ascii="黑体" w:cs="黑体" w:eastAsia="黑体" w:hAnsi="黑体"/>
          <w:sz w:val="15"/>
          <w:szCs w:val="15"/>
          <w:color w:val="auto"/>
        </w:rPr>
        <w:t>，</w:t>
      </w:r>
      <w:r>
        <w:rPr>
          <w:rFonts w:ascii="Arial" w:cs="Arial" w:eastAsia="Arial" w:hAnsi="Arial"/>
          <w:sz w:val="15"/>
          <w:szCs w:val="15"/>
          <w:color w:val="auto"/>
        </w:rPr>
        <w:t>iDP</w:t>
      </w:r>
      <w:r>
        <w:rPr>
          <w:rFonts w:ascii="黑体" w:cs="黑体" w:eastAsia="黑体" w:hAnsi="黑体"/>
          <w:sz w:val="15"/>
          <w:szCs w:val="15"/>
          <w:color w:val="auto"/>
        </w:rPr>
        <w:t>，</w:t>
      </w:r>
      <w:r>
        <w:rPr>
          <w:rFonts w:ascii="Arial" w:cs="Arial" w:eastAsia="Arial" w:hAnsi="Arial"/>
          <w:sz w:val="15"/>
          <w:szCs w:val="15"/>
          <w:color w:val="auto"/>
        </w:rPr>
        <w:t xml:space="preserve">USB </w:t>
      </w:r>
      <w:r>
        <w:rPr>
          <w:rFonts w:ascii="黑体" w:cs="黑体" w:eastAsia="黑体" w:hAnsi="黑体"/>
          <w:sz w:val="15"/>
          <w:szCs w:val="15"/>
          <w:color w:val="auto"/>
        </w:rPr>
        <w:t>3</w:t>
      </w:r>
      <w:r>
        <w:rPr>
          <w:rFonts w:ascii="Arial" w:cs="Arial" w:eastAsia="Arial" w:hAnsi="Arial"/>
          <w:sz w:val="15"/>
          <w:szCs w:val="15"/>
          <w:color w:val="auto"/>
        </w:rPr>
        <w:t>.</w:t>
      </w:r>
      <w:r>
        <w:rPr>
          <w:rFonts w:ascii="黑体" w:cs="黑体" w:eastAsia="黑体" w:hAnsi="黑体"/>
          <w:sz w:val="15"/>
          <w:szCs w:val="15"/>
          <w:color w:val="auto"/>
        </w:rPr>
        <w:t>1</w:t>
      </w:r>
      <w:r>
        <w:rPr>
          <w:rFonts w:ascii="Arial" w:cs="Arial" w:eastAsia="Arial" w:hAnsi="Arial"/>
          <w:sz w:val="15"/>
          <w:szCs w:val="15"/>
          <w:color w:val="auto"/>
        </w:rPr>
        <w:t xml:space="preserve"> </w:t>
      </w:r>
      <w:r>
        <w:rPr>
          <w:rFonts w:ascii="黑体" w:cs="黑体" w:eastAsia="黑体" w:hAnsi="黑体"/>
          <w:sz w:val="15"/>
          <w:szCs w:val="15"/>
          <w:color w:val="auto"/>
        </w:rPr>
        <w:t>Gen 1 (5Gb/s)</w:t>
      </w:r>
      <w:r>
        <w:rPr>
          <w:rFonts w:ascii="Arial" w:cs="Arial" w:eastAsia="Arial" w:hAnsi="Arial"/>
          <w:sz w:val="15"/>
          <w:szCs w:val="15"/>
          <w:color w:val="auto"/>
        </w:rPr>
        <w:t xml:space="preserve"> SATA </w:t>
      </w:r>
      <w:r>
        <w:rPr>
          <w:rFonts w:ascii="黑体" w:cs="黑体" w:eastAsia="黑体" w:hAnsi="黑体"/>
          <w:sz w:val="15"/>
          <w:szCs w:val="15"/>
          <w:color w:val="auto"/>
        </w:rPr>
        <w:t>6</w:t>
      </w:r>
      <w:r>
        <w:rPr>
          <w:rFonts w:ascii="Arial" w:cs="Arial" w:eastAsia="Arial" w:hAnsi="Arial"/>
          <w:sz w:val="15"/>
          <w:szCs w:val="15"/>
          <w:color w:val="auto"/>
        </w:rPr>
        <w:t>Gb / s</w:t>
      </w:r>
      <w:r>
        <w:rPr>
          <w:rFonts w:ascii="黑体" w:cs="黑体" w:eastAsia="黑体" w:hAnsi="黑体"/>
          <w:sz w:val="15"/>
          <w:szCs w:val="15"/>
          <w:color w:val="auto"/>
        </w:rPr>
        <w:t>，六个串行端口，</w:t>
      </w:r>
      <w:r>
        <w:rPr>
          <w:rFonts w:ascii="Arial" w:cs="Arial" w:eastAsia="Arial" w:hAnsi="Arial"/>
          <w:sz w:val="15"/>
          <w:szCs w:val="15"/>
          <w:color w:val="auto"/>
        </w:rPr>
        <w:t>iRIS-</w:t>
      </w:r>
      <w:r>
        <w:rPr>
          <w:rFonts w:ascii="黑体" w:cs="黑体" w:eastAsia="黑体" w:hAnsi="黑体"/>
          <w:sz w:val="15"/>
          <w:szCs w:val="15"/>
          <w:color w:val="auto"/>
        </w:rPr>
        <w:t>2400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3520" w:space="720"/>
            <w:col w:w="6500"/>
          </w:cols>
          <w:pgMar w:left="580" w:top="132" w:right="586" w:bottom="0" w:gutter="0" w:footer="0" w:header="0"/>
          <w:type w:val="continuous"/>
        </w:sectPr>
      </w:pPr>
    </w:p>
    <w:tbl>
      <w:tblPr>
        <w:tblLayout w:type="fixed"/>
        <w:tblInd w:w="2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5"/>
        </w:trPr>
        <w:tc>
          <w:tcPr>
            <w:tcW w:w="86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双通道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DDR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TPM</w:t>
            </w:r>
          </w:p>
        </w:tc>
        <w:tc>
          <w:tcPr>
            <w:tcW w:w="780" w:type="dxa"/>
            <w:vAlign w:val="bottom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</w:p>
        </w:tc>
        <w:tc>
          <w:tcPr>
            <w:tcW w:w="1000" w:type="dxa"/>
            <w:vAlign w:val="bottom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6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 xml:space="preserve"> x SATA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6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Gb/s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86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1333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MHz</w:t>
            </w:r>
          </w:p>
        </w:tc>
        <w:tc>
          <w:tcPr>
            <w:tcW w:w="680" w:type="dxa"/>
            <w:vAlign w:val="bottom"/>
            <w:vMerge w:val="restart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6"/>
              </w:rPr>
              <w:t>422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6"/>
              </w:rPr>
              <w:t>485</w:t>
            </w:r>
          </w:p>
        </w:tc>
        <w:tc>
          <w:tcPr>
            <w:tcW w:w="50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DIO</w:t>
            </w:r>
          </w:p>
        </w:tc>
        <w:tc>
          <w:tcPr>
            <w:tcW w:w="1780" w:type="dxa"/>
            <w:vAlign w:val="bottom"/>
            <w:gridSpan w:val="2"/>
            <w:vMerge w:val="restart"/>
          </w:tcPr>
          <w:p>
            <w:pPr>
              <w:ind w:left="5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33" w:lineRule="exact"/>
        <w:rPr>
          <w:sz w:val="24"/>
          <w:szCs w:val="24"/>
          <w:color w:val="auto"/>
        </w:rPr>
      </w:pPr>
    </w:p>
    <w:p>
      <w:pPr>
        <w:ind w:left="4480"/>
        <w:spacing w:after="0" w:line="14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iRIS-</w:t>
      </w:r>
      <w:r>
        <w:rPr>
          <w:rFonts w:ascii="黑体" w:cs="黑体" w:eastAsia="黑体" w:hAnsi="黑体"/>
          <w:sz w:val="12"/>
          <w:szCs w:val="12"/>
          <w:color w:val="auto"/>
        </w:rPr>
        <w:t>2400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模块插槽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5" w:lineRule="exact"/>
        <w:rPr>
          <w:sz w:val="24"/>
          <w:szCs w:val="24"/>
          <w:color w:val="auto"/>
        </w:rPr>
      </w:pPr>
    </w:p>
    <w:p>
      <w:pPr>
        <w:jc w:val="center"/>
        <w:ind w:left="3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D6000E"/>
          <w:shd w:val="clear" w:color="auto" w:fill="FD660A"/>
        </w:rPr>
        <w:t>Intel</w:t>
      </w:r>
      <w:r>
        <w:rPr>
          <w:sz w:val="1"/>
          <w:szCs w:val="1"/>
          <w:color w:val="auto"/>
        </w:rPr>
        <w:drawing>
          <wp:inline distT="0" distB="0" distL="0" distR="0">
            <wp:extent cx="6985" cy="723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7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7780" cy="723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7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D6000E"/>
        </w:rPr>
        <w:t xml:space="preserve"> ®</w:t>
      </w:r>
    </w:p>
    <w:p>
      <w:pPr>
        <w:jc w:val="center"/>
        <w:ind w:left="192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D6000E"/>
        </w:rPr>
        <w:t>Q</w:t>
      </w:r>
      <w:r>
        <w:rPr>
          <w:rFonts w:ascii="黑体" w:cs="黑体" w:eastAsia="黑体" w:hAnsi="黑体"/>
          <w:sz w:val="12"/>
          <w:szCs w:val="12"/>
          <w:color w:val="D6000E"/>
        </w:rPr>
        <w:t>87</w:t>
      </w:r>
    </w:p>
    <w:p>
      <w:pPr>
        <w:spacing w:after="0" w:line="120" w:lineRule="exact"/>
        <w:rPr>
          <w:sz w:val="24"/>
          <w:szCs w:val="24"/>
          <w:color w:val="auto"/>
        </w:rPr>
      </w:pPr>
    </w:p>
    <w:p>
      <w:pPr>
        <w:ind w:left="4180"/>
        <w:spacing w:after="0" w:line="20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77800" cy="1149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4 </w:t>
      </w:r>
      <w:r>
        <w:rPr>
          <w:rFonts w:ascii="Arial" w:cs="Arial" w:eastAsia="Arial" w:hAnsi="Arial"/>
          <w:sz w:val="12"/>
          <w:szCs w:val="12"/>
          <w:color w:val="auto"/>
        </w:rPr>
        <w:t>x USB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</w:p>
    <w:p>
      <w:pPr>
        <w:spacing w:after="0" w:line="207" w:lineRule="exact"/>
        <w:rPr>
          <w:sz w:val="24"/>
          <w:szCs w:val="24"/>
          <w:color w:val="auto"/>
        </w:rPr>
      </w:pPr>
    </w:p>
    <w:p>
      <w:pPr>
        <w:ind w:left="4180"/>
        <w:spacing w:after="0" w:line="199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87325" cy="1149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>前面板</w:t>
      </w:r>
    </w:p>
    <w:p>
      <w:pPr>
        <w:spacing w:after="0" w:line="295" w:lineRule="exact"/>
        <w:rPr>
          <w:sz w:val="24"/>
          <w:szCs w:val="24"/>
          <w:color w:val="auto"/>
        </w:rPr>
      </w:pPr>
    </w:p>
    <w:tbl>
      <w:tblPr>
        <w:tblLayout w:type="fixed"/>
        <w:tblInd w:w="4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2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iDP</w:t>
            </w:r>
          </w:p>
        </w:tc>
        <w:tc>
          <w:tcPr>
            <w:tcW w:w="2100" w:type="dxa"/>
            <w:vAlign w:val="bottom"/>
            <w:vMerge w:val="restart"/>
          </w:tcPr>
          <w:p>
            <w:pPr>
              <w:ind w:left="1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PCI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2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1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70" w:lineRule="exact"/>
        <w:rPr>
          <w:sz w:val="24"/>
          <w:szCs w:val="24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739"/>
        </w:trPr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D660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740" w:type="dxa"/>
            <w:vAlign w:val="bottom"/>
            <w:vMerge w:val="restart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产品规格</w:t>
            </w:r>
          </w:p>
        </w:tc>
        <w:tc>
          <w:tcPr>
            <w:tcW w:w="1380" w:type="dxa"/>
            <w:vAlign w:val="bottom"/>
            <w:gridSpan w:val="2"/>
            <w:vMerge w:val="restart"/>
          </w:tcPr>
          <w:p>
            <w:pPr>
              <w:ind w:left="8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</w:t>
            </w:r>
          </w:p>
        </w:tc>
        <w:tc>
          <w:tcPr>
            <w:tcW w:w="20" w:type="dxa"/>
            <w:vAlign w:val="bottom"/>
            <w:shd w:val="clear" w:color="auto" w:fill="FD660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00" w:type="dxa"/>
            <w:vAlign w:val="bottom"/>
            <w:gridSpan w:val="2"/>
            <w:vMerge w:val="restart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17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174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  <w:gridSpan w:val="4"/>
          </w:tcPr>
          <w:p>
            <w:pPr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1" w:lineRule="exact"/>
        <w:rPr>
          <w:sz w:val="24"/>
          <w:szCs w:val="24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17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>CPU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LGA</w:t>
      </w:r>
      <w:r>
        <w:rPr>
          <w:rFonts w:ascii="黑体" w:cs="黑体" w:eastAsia="黑体" w:hAnsi="黑体"/>
          <w:sz w:val="12"/>
          <w:szCs w:val="12"/>
          <w:color w:val="auto"/>
        </w:rPr>
        <w:t>1150 4</w:t>
      </w:r>
      <w:r>
        <w:rPr>
          <w:rFonts w:ascii="Arial" w:cs="Arial" w:eastAsia="Arial" w:hAnsi="Arial"/>
          <w:sz w:val="12"/>
          <w:szCs w:val="12"/>
          <w:color w:val="auto"/>
        </w:rPr>
        <w:t>th generation Intel® Core ™ i</w:t>
      </w:r>
      <w:r>
        <w:rPr>
          <w:rFonts w:ascii="黑体" w:cs="黑体" w:eastAsia="黑体" w:hAnsi="黑体"/>
          <w:sz w:val="12"/>
          <w:szCs w:val="12"/>
          <w:color w:val="auto"/>
        </w:rPr>
        <w:t>7</w:t>
      </w:r>
      <w:r>
        <w:rPr>
          <w:rFonts w:ascii="Arial" w:cs="Arial" w:eastAsia="Arial" w:hAnsi="Arial"/>
          <w:sz w:val="12"/>
          <w:szCs w:val="12"/>
          <w:color w:val="auto"/>
        </w:rPr>
        <w:t>/i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/i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Pentium® or Celeron® </w:t>
      </w:r>
      <w:r>
        <w:rPr>
          <w:rFonts w:ascii="黑体" w:cs="黑体" w:eastAsia="黑体" w:hAnsi="黑体"/>
          <w:sz w:val="12"/>
          <w:szCs w:val="12"/>
          <w:color w:val="auto"/>
        </w:rPr>
        <w:t>处理器</w:t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ind w:left="40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17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芯片组</w:t>
      </w: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Intel® Q</w:t>
      </w:r>
      <w:r>
        <w:rPr>
          <w:rFonts w:ascii="黑体" w:cs="黑体" w:eastAsia="黑体" w:hAnsi="黑体"/>
          <w:sz w:val="12"/>
          <w:szCs w:val="12"/>
          <w:color w:val="auto"/>
        </w:rPr>
        <w:t>87</w:t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ind w:left="40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17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内存</w:t>
      </w: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四个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240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-pin </w:t>
      </w:r>
      <w:r>
        <w:rPr>
          <w:rFonts w:ascii="黑体" w:cs="黑体" w:eastAsia="黑体" w:hAnsi="黑体"/>
          <w:sz w:val="12"/>
          <w:szCs w:val="12"/>
          <w:color w:val="auto"/>
        </w:rPr>
        <w:t>1600</w:t>
      </w:r>
      <w:r>
        <w:rPr>
          <w:rFonts w:ascii="Arial" w:cs="Arial" w:eastAsia="Arial" w:hAnsi="Arial"/>
          <w:sz w:val="12"/>
          <w:szCs w:val="12"/>
          <w:color w:val="auto"/>
        </w:rPr>
        <w:t>/</w:t>
      </w:r>
      <w:r>
        <w:rPr>
          <w:rFonts w:ascii="黑体" w:cs="黑体" w:eastAsia="黑体" w:hAnsi="黑体"/>
          <w:sz w:val="12"/>
          <w:szCs w:val="12"/>
          <w:color w:val="auto"/>
        </w:rPr>
        <w:t>1333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MHz </w:t>
      </w:r>
      <w:r>
        <w:rPr>
          <w:rFonts w:ascii="黑体" w:cs="黑体" w:eastAsia="黑体" w:hAnsi="黑体"/>
          <w:sz w:val="12"/>
          <w:szCs w:val="12"/>
          <w:color w:val="auto"/>
        </w:rPr>
        <w:t>双通道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DDR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&amp; DDR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L SDRAM </w:t>
      </w:r>
      <w:r>
        <w:rPr>
          <w:rFonts w:ascii="黑体" w:cs="黑体" w:eastAsia="黑体" w:hAnsi="黑体"/>
          <w:sz w:val="12"/>
          <w:szCs w:val="12"/>
          <w:color w:val="auto"/>
        </w:rPr>
        <w:t>无缓冲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DIMMs </w:t>
      </w:r>
      <w:r>
        <w:rPr>
          <w:rFonts w:ascii="黑体" w:cs="黑体" w:eastAsia="黑体" w:hAnsi="黑体"/>
          <w:sz w:val="12"/>
          <w:szCs w:val="12"/>
          <w:color w:val="auto"/>
        </w:rPr>
        <w:t>最高支持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32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GB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17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>BIOS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UEFI BIOS</w:t>
      </w:r>
    </w:p>
    <w:p>
      <w:pPr>
        <w:spacing w:after="0" w:line="37" w:lineRule="exact"/>
        <w:rPr>
          <w:sz w:val="24"/>
          <w:szCs w:val="24"/>
          <w:color w:val="auto"/>
        </w:rPr>
      </w:pPr>
    </w:p>
    <w:p>
      <w:pPr>
        <w:ind w:left="40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17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网络</w:t>
      </w:r>
    </w:p>
    <w:p>
      <w:pPr>
        <w:ind w:left="58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LAN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: </w:t>
      </w: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Intel® I</w:t>
      </w:r>
      <w:r>
        <w:rPr>
          <w:rFonts w:ascii="黑体" w:cs="黑体" w:eastAsia="黑体" w:hAnsi="黑体"/>
          <w:sz w:val="12"/>
          <w:szCs w:val="12"/>
          <w:color w:val="auto"/>
        </w:rPr>
        <w:t>217</w:t>
      </w:r>
      <w:r>
        <w:rPr>
          <w:rFonts w:ascii="Arial" w:cs="Arial" w:eastAsia="Arial" w:hAnsi="Arial"/>
          <w:sz w:val="12"/>
          <w:szCs w:val="12"/>
          <w:color w:val="auto"/>
        </w:rPr>
        <w:t xml:space="preserve">LM with Intel® AMT </w:t>
      </w:r>
      <w:r>
        <w:rPr>
          <w:rFonts w:ascii="黑体" w:cs="黑体" w:eastAsia="黑体" w:hAnsi="黑体"/>
          <w:sz w:val="12"/>
          <w:szCs w:val="12"/>
          <w:color w:val="auto"/>
        </w:rPr>
        <w:t>9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400" w:right="2060" w:firstLine="187"/>
        <w:spacing w:after="0" w:line="15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LAN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: </w:t>
      </w: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Intel® I</w:t>
      </w:r>
      <w:r>
        <w:rPr>
          <w:rFonts w:ascii="黑体" w:cs="黑体" w:eastAsia="黑体" w:hAnsi="黑体"/>
          <w:sz w:val="12"/>
          <w:szCs w:val="12"/>
          <w:color w:val="auto"/>
        </w:rPr>
        <w:t>210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-AT PCIe </w:t>
      </w:r>
      <w:r>
        <w:rPr>
          <w:rFonts w:ascii="黑体" w:cs="黑体" w:eastAsia="黑体" w:hAnsi="黑体"/>
          <w:sz w:val="12"/>
          <w:szCs w:val="12"/>
          <w:color w:val="auto"/>
        </w:rPr>
        <w:t>控制器以及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NCSI </w:t>
      </w:r>
      <w:r>
        <w:rPr>
          <w:sz w:val="1"/>
          <w:szCs w:val="1"/>
          <w:color w:val="auto"/>
        </w:rPr>
        <w:drawing>
          <wp:inline distT="0" distB="0" distL="0" distR="0">
            <wp:extent cx="79375" cy="7175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图形引擎</w:t>
      </w:r>
    </w:p>
    <w:p>
      <w:pPr>
        <w:ind w:left="540" w:right="920" w:hanging="5"/>
        <w:spacing w:after="0" w:line="162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Intel® HD Graphics Gen </w:t>
      </w:r>
      <w:r>
        <w:rPr>
          <w:rFonts w:ascii="黑体" w:cs="黑体" w:eastAsia="黑体" w:hAnsi="黑体"/>
          <w:sz w:val="12"/>
          <w:szCs w:val="12"/>
          <w:color w:val="auto"/>
        </w:rPr>
        <w:t>7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DX</w:t>
      </w:r>
      <w:r>
        <w:rPr>
          <w:rFonts w:ascii="黑体" w:cs="黑体" w:eastAsia="黑体" w:hAnsi="黑体"/>
          <w:sz w:val="12"/>
          <w:szCs w:val="12"/>
          <w:color w:val="auto"/>
        </w:rPr>
        <w:t>11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以及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OpenCL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OpenGL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Full MPEG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, VC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AVC </w:t>
      </w:r>
      <w:r>
        <w:rPr>
          <w:rFonts w:ascii="黑体" w:cs="黑体" w:eastAsia="黑体" w:hAnsi="黑体"/>
          <w:sz w:val="12"/>
          <w:szCs w:val="12"/>
          <w:color w:val="auto"/>
        </w:rPr>
        <w:t>解码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jc w:val="right"/>
        <w:ind w:right="4240"/>
        <w:spacing w:after="0" w:line="142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显示输出</w:t>
      </w:r>
    </w:p>
    <w:p>
      <w:pPr>
        <w:jc w:val="right"/>
        <w:ind w:right="4240"/>
        <w:spacing w:after="0" w:line="12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独立三显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VGA ( </w:t>
      </w:r>
      <w:r>
        <w:rPr>
          <w:rFonts w:ascii="黑体" w:cs="黑体" w:eastAsia="黑体" w:hAnsi="黑体"/>
          <w:sz w:val="12"/>
          <w:szCs w:val="12"/>
          <w:color w:val="auto"/>
        </w:rPr>
        <w:t>最高达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1920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1200</w:t>
      </w:r>
      <w:r>
        <w:rPr>
          <w:rFonts w:ascii="Arial" w:cs="Arial" w:eastAsia="Arial" w:hAnsi="Arial"/>
          <w:sz w:val="12"/>
          <w:szCs w:val="12"/>
          <w:color w:val="auto"/>
        </w:rPr>
        <w:t>@</w:t>
      </w:r>
      <w:r>
        <w:rPr>
          <w:rFonts w:ascii="黑体" w:cs="黑体" w:eastAsia="黑体" w:hAnsi="黑体"/>
          <w:sz w:val="12"/>
          <w:szCs w:val="12"/>
          <w:color w:val="auto"/>
        </w:rPr>
        <w:t>60</w:t>
      </w:r>
      <w:r>
        <w:rPr>
          <w:rFonts w:ascii="Arial" w:cs="Arial" w:eastAsia="Arial" w:hAnsi="Arial"/>
          <w:sz w:val="12"/>
          <w:szCs w:val="12"/>
          <w:color w:val="auto"/>
        </w:rPr>
        <w:t>Hz)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DVI-D ( </w:t>
      </w:r>
      <w:r>
        <w:rPr>
          <w:rFonts w:ascii="黑体" w:cs="黑体" w:eastAsia="黑体" w:hAnsi="黑体"/>
          <w:sz w:val="12"/>
          <w:szCs w:val="12"/>
          <w:color w:val="auto"/>
        </w:rPr>
        <w:t>最高达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2560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1600</w:t>
      </w:r>
      <w:r>
        <w:rPr>
          <w:rFonts w:ascii="Arial" w:cs="Arial" w:eastAsia="Arial" w:hAnsi="Arial"/>
          <w:sz w:val="12"/>
          <w:szCs w:val="12"/>
          <w:color w:val="auto"/>
        </w:rPr>
        <w:t>@</w:t>
      </w:r>
      <w:r>
        <w:rPr>
          <w:rFonts w:ascii="黑体" w:cs="黑体" w:eastAsia="黑体" w:hAnsi="黑体"/>
          <w:sz w:val="12"/>
          <w:szCs w:val="12"/>
          <w:color w:val="auto"/>
        </w:rPr>
        <w:t>60</w:t>
      </w:r>
      <w:r>
        <w:rPr>
          <w:rFonts w:ascii="Arial" w:cs="Arial" w:eastAsia="Arial" w:hAnsi="Arial"/>
          <w:sz w:val="12"/>
          <w:szCs w:val="12"/>
          <w:color w:val="auto"/>
        </w:rPr>
        <w:t>Hz)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HDMI ( </w:t>
      </w:r>
      <w:r>
        <w:rPr>
          <w:rFonts w:ascii="黑体" w:cs="黑体" w:eastAsia="黑体" w:hAnsi="黑体"/>
          <w:sz w:val="12"/>
          <w:szCs w:val="12"/>
          <w:color w:val="auto"/>
        </w:rPr>
        <w:t>最高达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2560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1600</w:t>
      </w:r>
      <w:r>
        <w:rPr>
          <w:rFonts w:ascii="Arial" w:cs="Arial" w:eastAsia="Arial" w:hAnsi="Arial"/>
          <w:sz w:val="12"/>
          <w:szCs w:val="12"/>
          <w:color w:val="auto"/>
        </w:rPr>
        <w:t>@</w:t>
      </w:r>
      <w:r>
        <w:rPr>
          <w:rFonts w:ascii="黑体" w:cs="黑体" w:eastAsia="黑体" w:hAnsi="黑体"/>
          <w:sz w:val="12"/>
          <w:szCs w:val="12"/>
          <w:color w:val="auto"/>
        </w:rPr>
        <w:t>60</w:t>
      </w:r>
      <w:r>
        <w:rPr>
          <w:rFonts w:ascii="Arial" w:cs="Arial" w:eastAsia="Arial" w:hAnsi="Arial"/>
          <w:sz w:val="12"/>
          <w:szCs w:val="12"/>
          <w:color w:val="auto"/>
        </w:rPr>
        <w:t>Hz)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iDP interface for HDMI, LVDS, VGA, DVI, DP </w:t>
      </w:r>
      <w:r>
        <w:rPr>
          <w:rFonts w:ascii="黑体" w:cs="黑体" w:eastAsia="黑体" w:hAnsi="黑体"/>
          <w:sz w:val="12"/>
          <w:szCs w:val="12"/>
          <w:color w:val="auto"/>
        </w:rPr>
        <w:t>（最高达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3840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2160</w:t>
      </w:r>
      <w:r>
        <w:rPr>
          <w:rFonts w:ascii="Arial" w:cs="Arial" w:eastAsia="Arial" w:hAnsi="Arial"/>
          <w:sz w:val="12"/>
          <w:szCs w:val="12"/>
          <w:color w:val="auto"/>
        </w:rPr>
        <w:t>@</w:t>
      </w:r>
      <w:r>
        <w:rPr>
          <w:rFonts w:ascii="黑体" w:cs="黑体" w:eastAsia="黑体" w:hAnsi="黑体"/>
          <w:sz w:val="12"/>
          <w:szCs w:val="12"/>
          <w:color w:val="auto"/>
        </w:rPr>
        <w:t>60</w:t>
      </w:r>
      <w:r>
        <w:rPr>
          <w:rFonts w:ascii="Arial" w:cs="Arial" w:eastAsia="Arial" w:hAnsi="Arial"/>
          <w:sz w:val="12"/>
          <w:szCs w:val="12"/>
          <w:color w:val="auto"/>
        </w:rPr>
        <w:t>Hz)</w:t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ind w:left="40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175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音频</w:t>
      </w: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Realtek ALC</w:t>
      </w:r>
      <w:r>
        <w:rPr>
          <w:rFonts w:ascii="黑体" w:cs="黑体" w:eastAsia="黑体" w:hAnsi="黑体"/>
          <w:sz w:val="12"/>
          <w:szCs w:val="12"/>
          <w:color w:val="auto"/>
        </w:rPr>
        <w:t>662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HD </w:t>
      </w:r>
      <w:r>
        <w:rPr>
          <w:rFonts w:ascii="黑体" w:cs="黑体" w:eastAsia="黑体" w:hAnsi="黑体"/>
          <w:sz w:val="12"/>
          <w:szCs w:val="12"/>
          <w:color w:val="auto"/>
        </w:rPr>
        <w:t>音频编解码器支持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-channel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音频插孔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 </w:t>
      </w:r>
      <w:r>
        <w:rPr>
          <w:rFonts w:ascii="黑体" w:cs="黑体" w:eastAsia="黑体" w:hAnsi="黑体"/>
          <w:sz w:val="12"/>
          <w:szCs w:val="12"/>
          <w:color w:val="auto"/>
        </w:rPr>
        <w:t>音频输出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音频输入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麦克风输入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) on rear IO</w:t>
      </w:r>
    </w:p>
    <w:p>
      <w:pPr>
        <w:spacing w:after="0" w:line="20" w:lineRule="exact"/>
        <w:rPr>
          <w:sz w:val="24"/>
          <w:szCs w:val="24"/>
          <w:color w:val="auto"/>
        </w:rPr>
      </w:pPr>
    </w:p>
    <w:tbl>
      <w:tblPr>
        <w:tblLayout w:type="fixed"/>
        <w:tblInd w:w="5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19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前置音频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2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90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外部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24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9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KB/MS</w:t>
            </w:r>
          </w:p>
        </w:tc>
        <w:tc>
          <w:tcPr>
            <w:tcW w:w="2460" w:type="dxa"/>
            <w:vAlign w:val="bottom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xUSB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19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</w:p>
        </w:tc>
        <w:tc>
          <w:tcPr>
            <w:tcW w:w="2460" w:type="dxa"/>
            <w:vAlign w:val="bottom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190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内部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2460" w:type="dxa"/>
            <w:vAlign w:val="bottom"/>
            <w:vMerge w:val="restart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x SATA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Gb/s (RAID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supported)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19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KB/MS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24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19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422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485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2460" w:type="dxa"/>
            <w:vAlign w:val="bottom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9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2460" w:type="dxa"/>
            <w:vAlign w:val="bottom"/>
          </w:tcPr>
          <w:p>
            <w:pPr>
              <w:ind w:lef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248920</wp:posOffset>
            </wp:positionH>
            <wp:positionV relativeFrom="paragraph">
              <wp:posOffset>-661035</wp:posOffset>
            </wp:positionV>
            <wp:extent cx="79375" cy="7937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248920</wp:posOffset>
            </wp:positionH>
            <wp:positionV relativeFrom="paragraph">
              <wp:posOffset>-357505</wp:posOffset>
            </wp:positionV>
            <wp:extent cx="79375" cy="7937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60"/>
        <w:spacing w:after="0" w:line="12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前面板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248920</wp:posOffset>
            </wp:positionH>
            <wp:positionV relativeFrom="paragraph">
              <wp:posOffset>-66675</wp:posOffset>
            </wp:positionV>
            <wp:extent cx="79375" cy="7937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40"/>
        <w:spacing w:after="0" w:line="133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前面板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7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pin, </w:t>
      </w:r>
      <w:r>
        <w:rPr>
          <w:rFonts w:ascii="黑体" w:cs="黑体" w:eastAsia="黑体" w:hAnsi="黑体"/>
          <w:sz w:val="12"/>
          <w:szCs w:val="12"/>
          <w:color w:val="auto"/>
        </w:rPr>
        <w:t>电源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LED, HDD LED, </w:t>
      </w:r>
      <w:r>
        <w:rPr>
          <w:rFonts w:ascii="黑体" w:cs="黑体" w:eastAsia="黑体" w:hAnsi="黑体"/>
          <w:sz w:val="12"/>
          <w:szCs w:val="12"/>
          <w:color w:val="auto"/>
        </w:rPr>
        <w:t>扬声器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电源按钮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重启按钮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)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175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>LAN LED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LAN LED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400"/>
        <w:spacing w:after="0" w:line="15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TPM: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TPM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10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ind w:left="400"/>
        <w:spacing w:after="0" w:line="15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SMBus: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SMBus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ind w:left="400"/>
        <w:spacing w:after="0" w:line="15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I²C: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I²C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ind w:left="400"/>
        <w:spacing w:after="0" w:line="15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iRIS </w:t>
      </w:r>
      <w:r>
        <w:rPr>
          <w:rFonts w:ascii="黑体" w:cs="黑体" w:eastAsia="黑体" w:hAnsi="黑体"/>
          <w:sz w:val="12"/>
          <w:szCs w:val="12"/>
          <w:color w:val="auto"/>
        </w:rPr>
        <w:t>远程管理模块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: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iRIS-</w:t>
      </w:r>
      <w:r>
        <w:rPr>
          <w:rFonts w:ascii="黑体" w:cs="黑体" w:eastAsia="黑体" w:hAnsi="黑体"/>
          <w:sz w:val="12"/>
          <w:szCs w:val="12"/>
          <w:color w:val="auto"/>
        </w:rPr>
        <w:t>2400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插槽</w:t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ind w:left="40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175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扩展</w:t>
      </w:r>
    </w:p>
    <w:p>
      <w:pPr>
        <w:ind w:left="540"/>
        <w:spacing w:after="0" w:line="146" w:lineRule="exact"/>
        <w:tabs>
          <w:tab w:leader="none" w:pos="222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PCIe x</w:t>
      </w:r>
      <w:r>
        <w:rPr>
          <w:rFonts w:ascii="黑体" w:cs="黑体" w:eastAsia="黑体" w:hAnsi="黑体"/>
          <w:sz w:val="12"/>
          <w:szCs w:val="12"/>
          <w:color w:val="auto"/>
        </w:rPr>
        <w:t>16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插槽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(Gen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)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 xml:space="preserve">1 </w:t>
      </w:r>
      <w:r>
        <w:rPr>
          <w:rFonts w:ascii="Arial" w:cs="Arial" w:eastAsia="Arial" w:hAnsi="Arial"/>
          <w:sz w:val="11"/>
          <w:szCs w:val="11"/>
          <w:color w:val="auto"/>
        </w:rPr>
        <w:t>x PCIe x</w:t>
      </w:r>
      <w:r>
        <w:rPr>
          <w:rFonts w:ascii="黑体" w:cs="黑体" w:eastAsia="黑体" w:hAnsi="黑体"/>
          <w:sz w:val="11"/>
          <w:szCs w:val="11"/>
          <w:color w:val="auto"/>
        </w:rPr>
        <w:t>4 插槽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tabs>
          <w:tab w:leader="none" w:pos="224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PCIe x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插槽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 xml:space="preserve">1 </w:t>
      </w:r>
      <w:r>
        <w:rPr>
          <w:rFonts w:ascii="Arial" w:cs="Arial" w:eastAsia="Arial" w:hAnsi="Arial"/>
          <w:sz w:val="11"/>
          <w:szCs w:val="11"/>
          <w:color w:val="auto"/>
        </w:rPr>
        <w:t>x PCI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 插槽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5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看门狗定时器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248920</wp:posOffset>
            </wp:positionH>
            <wp:positionV relativeFrom="paragraph">
              <wp:posOffset>-53975</wp:posOffset>
            </wp:positionV>
            <wp:extent cx="79375" cy="7937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40"/>
        <w:spacing w:after="0" w:line="133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软件可编程并支持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~</w:t>
      </w:r>
      <w:r>
        <w:rPr>
          <w:rFonts w:ascii="黑体" w:cs="黑体" w:eastAsia="黑体" w:hAnsi="黑体"/>
          <w:sz w:val="12"/>
          <w:szCs w:val="12"/>
          <w:color w:val="auto"/>
        </w:rPr>
        <w:t>255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秒系统复位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400"/>
        <w:spacing w:after="0" w:line="15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数字 </w:t>
      </w:r>
      <w:r>
        <w:rPr>
          <w:rFonts w:ascii="Arial" w:cs="Arial" w:eastAsia="Arial" w:hAnsi="Arial"/>
          <w:sz w:val="12"/>
          <w:szCs w:val="12"/>
          <w:color w:val="auto"/>
        </w:rPr>
        <w:t>I/O: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8</w:t>
      </w:r>
      <w:r>
        <w:rPr>
          <w:rFonts w:ascii="Arial" w:cs="Arial" w:eastAsia="Arial" w:hAnsi="Arial"/>
          <w:sz w:val="12"/>
          <w:szCs w:val="12"/>
          <w:color w:val="auto"/>
        </w:rPr>
        <w:t>-bit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数字 </w:t>
      </w:r>
      <w:r>
        <w:rPr>
          <w:rFonts w:ascii="Arial" w:cs="Arial" w:eastAsia="Arial" w:hAnsi="Arial"/>
          <w:sz w:val="12"/>
          <w:szCs w:val="12"/>
          <w:color w:val="auto"/>
        </w:rPr>
        <w:t>I/O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5 </w:t>
      </w:r>
      <w:r>
        <w:rPr>
          <w:rFonts w:ascii="Arial" w:cs="Arial" w:eastAsia="Arial" w:hAnsi="Arial"/>
          <w:sz w:val="12"/>
          <w:szCs w:val="12"/>
          <w:color w:val="auto"/>
        </w:rPr>
        <w:t>pin)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5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风扇接口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248920</wp:posOffset>
            </wp:positionH>
            <wp:positionV relativeFrom="paragraph">
              <wp:posOffset>-53975</wp:posOffset>
            </wp:positionV>
            <wp:extent cx="79375" cy="7937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40"/>
        <w:spacing w:after="0" w:line="133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CPU </w:t>
      </w:r>
      <w:r>
        <w:rPr>
          <w:rFonts w:ascii="黑体" w:cs="黑体" w:eastAsia="黑体" w:hAnsi="黑体"/>
          <w:sz w:val="12"/>
          <w:szCs w:val="12"/>
          <w:color w:val="auto"/>
        </w:rPr>
        <w:t>智能风扇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5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系统智能风扇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400"/>
        <w:spacing w:after="0" w:line="15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电源 </w:t>
      </w:r>
      <w:r>
        <w:rPr>
          <w:rFonts w:ascii="Arial" w:cs="Arial" w:eastAsia="Arial" w:hAnsi="Arial"/>
          <w:sz w:val="12"/>
          <w:szCs w:val="12"/>
          <w:color w:val="auto"/>
        </w:rPr>
        <w:t>: ATX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电源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5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功耗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248920</wp:posOffset>
            </wp:positionH>
            <wp:positionV relativeFrom="paragraph">
              <wp:posOffset>-53975</wp:posOffset>
            </wp:positionV>
            <wp:extent cx="79375" cy="7937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40"/>
        <w:spacing w:after="0" w:line="133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V@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53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A,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V@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96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A, </w:t>
      </w:r>
      <w:r>
        <w:rPr>
          <w:rFonts w:ascii="黑体" w:cs="黑体" w:eastAsia="黑体" w:hAnsi="黑体"/>
          <w:sz w:val="12"/>
          <w:szCs w:val="12"/>
          <w:color w:val="auto"/>
        </w:rPr>
        <w:t>12</w:t>
      </w:r>
      <w:r>
        <w:rPr>
          <w:rFonts w:ascii="Arial" w:cs="Arial" w:eastAsia="Arial" w:hAnsi="Arial"/>
          <w:sz w:val="12"/>
          <w:szCs w:val="12"/>
          <w:color w:val="auto"/>
        </w:rPr>
        <w:t>V@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12</w:t>
      </w:r>
      <w:r>
        <w:rPr>
          <w:rFonts w:ascii="Arial" w:cs="Arial" w:eastAsia="Arial" w:hAnsi="Arial"/>
          <w:sz w:val="12"/>
          <w:szCs w:val="12"/>
          <w:color w:val="auto"/>
        </w:rPr>
        <w:t>A, Vcore_</w:t>
      </w:r>
      <w:r>
        <w:rPr>
          <w:rFonts w:ascii="黑体" w:cs="黑体" w:eastAsia="黑体" w:hAnsi="黑体"/>
          <w:sz w:val="12"/>
          <w:szCs w:val="12"/>
          <w:color w:val="auto"/>
        </w:rPr>
        <w:t>12</w:t>
      </w:r>
      <w:r>
        <w:rPr>
          <w:rFonts w:ascii="Arial" w:cs="Arial" w:eastAsia="Arial" w:hAnsi="Arial"/>
          <w:sz w:val="12"/>
          <w:szCs w:val="12"/>
          <w:color w:val="auto"/>
        </w:rPr>
        <w:t>V@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95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A,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VSB@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18</w:t>
      </w:r>
      <w:r>
        <w:rPr>
          <w:rFonts w:ascii="Arial" w:cs="Arial" w:eastAsia="Arial" w:hAnsi="Arial"/>
          <w:sz w:val="12"/>
          <w:szCs w:val="12"/>
          <w:color w:val="auto"/>
        </w:rPr>
        <w:t>A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400" w:right="240" w:firstLine="153"/>
        <w:spacing w:after="0" w:line="161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(Intel® Core ™ i</w:t>
      </w:r>
      <w:r>
        <w:rPr>
          <w:rFonts w:ascii="黑体" w:cs="黑体" w:eastAsia="黑体" w:hAnsi="黑体"/>
          <w:sz w:val="12"/>
          <w:szCs w:val="12"/>
          <w:color w:val="auto"/>
        </w:rPr>
        <w:t>7</w:t>
      </w:r>
      <w:r>
        <w:rPr>
          <w:rFonts w:ascii="Arial" w:cs="Arial" w:eastAsia="Arial" w:hAnsi="Arial"/>
          <w:sz w:val="12"/>
          <w:szCs w:val="12"/>
          <w:color w:val="auto"/>
        </w:rPr>
        <w:t>-</w:t>
      </w:r>
      <w:r>
        <w:rPr>
          <w:rFonts w:ascii="黑体" w:cs="黑体" w:eastAsia="黑体" w:hAnsi="黑体"/>
          <w:sz w:val="12"/>
          <w:szCs w:val="12"/>
          <w:color w:val="auto"/>
        </w:rPr>
        <w:t>4770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K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90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GHz CPU </w:t>
      </w:r>
      <w:r>
        <w:rPr>
          <w:rFonts w:ascii="黑体" w:cs="黑体" w:eastAsia="黑体" w:hAnsi="黑体"/>
          <w:sz w:val="12"/>
          <w:szCs w:val="12"/>
          <w:color w:val="auto"/>
        </w:rPr>
        <w:t>以及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GB (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GB) </w:t>
      </w:r>
      <w:r>
        <w:rPr>
          <w:rFonts w:ascii="黑体" w:cs="黑体" w:eastAsia="黑体" w:hAnsi="黑体"/>
          <w:sz w:val="12"/>
          <w:szCs w:val="12"/>
          <w:color w:val="auto"/>
        </w:rPr>
        <w:t>1333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MHz DDR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内存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) </w:t>
      </w:r>
      <w:r>
        <w:rPr>
          <w:sz w:val="1"/>
          <w:szCs w:val="1"/>
          <w:color w:val="auto"/>
        </w:rPr>
        <w:drawing>
          <wp:inline distT="0" distB="0" distL="0" distR="0">
            <wp:extent cx="79375" cy="6540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工作温度 </w:t>
      </w:r>
      <w:r>
        <w:rPr>
          <w:rFonts w:ascii="Arial" w:cs="Arial" w:eastAsia="Arial" w:hAnsi="Arial"/>
          <w:sz w:val="12"/>
          <w:szCs w:val="12"/>
          <w:color w:val="auto"/>
        </w:rPr>
        <w:t>: -</w:t>
      </w:r>
      <w:r>
        <w:rPr>
          <w:rFonts w:ascii="黑体" w:cs="黑体" w:eastAsia="黑体" w:hAnsi="黑体"/>
          <w:sz w:val="12"/>
          <w:szCs w:val="12"/>
          <w:color w:val="auto"/>
        </w:rPr>
        <w:t>20</w:t>
      </w:r>
      <w:r>
        <w:rPr>
          <w:rFonts w:ascii="Arial" w:cs="Arial" w:eastAsia="Arial" w:hAnsi="Arial"/>
          <w:sz w:val="12"/>
          <w:szCs w:val="12"/>
          <w:color w:val="auto"/>
        </w:rPr>
        <w:t>°C ~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60</w:t>
      </w:r>
      <w:r>
        <w:rPr>
          <w:rFonts w:ascii="Arial" w:cs="Arial" w:eastAsia="Arial" w:hAnsi="Arial"/>
          <w:sz w:val="12"/>
          <w:szCs w:val="12"/>
          <w:color w:val="auto"/>
        </w:rPr>
        <w:t>°C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400"/>
        <w:spacing w:after="0" w:line="146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175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存储温度 </w:t>
      </w:r>
      <w:r>
        <w:rPr>
          <w:rFonts w:ascii="Arial" w:cs="Arial" w:eastAsia="Arial" w:hAnsi="Arial"/>
          <w:sz w:val="12"/>
          <w:szCs w:val="12"/>
          <w:color w:val="auto"/>
        </w:rPr>
        <w:t>: -</w:t>
      </w:r>
      <w:r>
        <w:rPr>
          <w:rFonts w:ascii="黑体" w:cs="黑体" w:eastAsia="黑体" w:hAnsi="黑体"/>
          <w:sz w:val="12"/>
          <w:szCs w:val="12"/>
          <w:color w:val="auto"/>
        </w:rPr>
        <w:t>30</w:t>
      </w:r>
      <w:r>
        <w:rPr>
          <w:rFonts w:ascii="Arial" w:cs="Arial" w:eastAsia="Arial" w:hAnsi="Arial"/>
          <w:sz w:val="12"/>
          <w:szCs w:val="12"/>
          <w:color w:val="auto"/>
        </w:rPr>
        <w:t>°C ~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70</w:t>
      </w:r>
      <w:r>
        <w:rPr>
          <w:rFonts w:ascii="Arial" w:cs="Arial" w:eastAsia="Arial" w:hAnsi="Arial"/>
          <w:sz w:val="12"/>
          <w:szCs w:val="12"/>
          <w:color w:val="auto"/>
        </w:rPr>
        <w:t>°C</w:t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ind w:left="400"/>
        <w:spacing w:after="0" w:line="146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175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工作湿度 </w:t>
      </w:r>
      <w:r>
        <w:rPr>
          <w:rFonts w:ascii="Arial" w:cs="Arial" w:eastAsia="Arial" w:hAnsi="Arial"/>
          <w:sz w:val="12"/>
          <w:szCs w:val="12"/>
          <w:color w:val="auto"/>
        </w:rPr>
        <w:t>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5</w:t>
      </w:r>
      <w:r>
        <w:rPr>
          <w:rFonts w:ascii="Arial" w:cs="Arial" w:eastAsia="Arial" w:hAnsi="Arial"/>
          <w:sz w:val="12"/>
          <w:szCs w:val="12"/>
          <w:color w:val="auto"/>
        </w:rPr>
        <w:t>% ~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95</w:t>
      </w:r>
      <w:r>
        <w:rPr>
          <w:rFonts w:ascii="Arial" w:cs="Arial" w:eastAsia="Arial" w:hAnsi="Arial"/>
          <w:sz w:val="12"/>
          <w:szCs w:val="12"/>
          <w:color w:val="auto"/>
        </w:rPr>
        <w:t>%,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无冷凝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400"/>
        <w:spacing w:after="0" w:line="146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175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尺寸 </w:t>
      </w:r>
      <w:r>
        <w:rPr>
          <w:rFonts w:ascii="Arial" w:cs="Arial" w:eastAsia="Arial" w:hAnsi="Arial"/>
          <w:sz w:val="12"/>
          <w:szCs w:val="12"/>
          <w:color w:val="auto"/>
        </w:rPr>
        <w:t>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244</w:t>
      </w:r>
      <w:r>
        <w:rPr>
          <w:rFonts w:ascii="Arial" w:cs="Arial" w:eastAsia="Arial" w:hAnsi="Arial"/>
          <w:sz w:val="12"/>
          <w:szCs w:val="12"/>
          <w:color w:val="auto"/>
        </w:rPr>
        <w:t>mm x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244</w:t>
      </w:r>
      <w:r>
        <w:rPr>
          <w:rFonts w:ascii="Arial" w:cs="Arial" w:eastAsia="Arial" w:hAnsi="Arial"/>
          <w:sz w:val="12"/>
          <w:szCs w:val="12"/>
          <w:color w:val="auto"/>
        </w:rPr>
        <w:t>mm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400"/>
        <w:spacing w:after="0" w:line="146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175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重量 </w:t>
      </w:r>
      <w:r>
        <w:rPr>
          <w:rFonts w:ascii="Arial" w:cs="Arial" w:eastAsia="Arial" w:hAnsi="Arial"/>
          <w:sz w:val="12"/>
          <w:szCs w:val="12"/>
          <w:color w:val="auto"/>
        </w:rPr>
        <w:t>: GW: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1200</w:t>
      </w:r>
      <w:r>
        <w:rPr>
          <w:rFonts w:ascii="Arial" w:cs="Arial" w:eastAsia="Arial" w:hAnsi="Arial"/>
          <w:sz w:val="12"/>
          <w:szCs w:val="12"/>
          <w:color w:val="auto"/>
        </w:rPr>
        <w:t>g / NW: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700</w:t>
      </w:r>
      <w:r>
        <w:rPr>
          <w:rFonts w:ascii="Arial" w:cs="Arial" w:eastAsia="Arial" w:hAnsi="Arial"/>
          <w:sz w:val="12"/>
          <w:szCs w:val="12"/>
          <w:color w:val="auto"/>
        </w:rPr>
        <w:t>g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400"/>
        <w:spacing w:after="0" w:line="15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CE/FCC </w:t>
      </w:r>
      <w:r>
        <w:rPr>
          <w:rFonts w:ascii="黑体" w:cs="黑体" w:eastAsia="黑体" w:hAnsi="黑体"/>
          <w:sz w:val="12"/>
          <w:szCs w:val="12"/>
          <w:color w:val="auto"/>
        </w:rPr>
        <w:t>标准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95" w:lineRule="exact"/>
        <w:rPr>
          <w:sz w:val="24"/>
          <w:szCs w:val="24"/>
          <w:color w:val="auto"/>
        </w:rPr>
      </w:pPr>
    </w:p>
    <w:p>
      <w:pPr>
        <w:ind w:left="1180"/>
        <w:spacing w:after="0" w:line="229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0"/>
          <w:szCs w:val="20"/>
          <w:color w:val="4896A6"/>
        </w:rPr>
        <w:t>新的更加强大的图形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-3147695</wp:posOffset>
            </wp:positionH>
            <wp:positionV relativeFrom="paragraph">
              <wp:posOffset>-153035</wp:posOffset>
            </wp:positionV>
            <wp:extent cx="6456680" cy="350837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680" cy="350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7" w:lineRule="exact"/>
        <w:rPr>
          <w:sz w:val="24"/>
          <w:szCs w:val="24"/>
          <w:color w:val="auto"/>
        </w:rPr>
      </w:pPr>
    </w:p>
    <w:tbl>
      <w:tblPr>
        <w:tblLayout w:type="fixed"/>
        <w:tblInd w:w="1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gridSpan w:val="2"/>
          </w:tcPr>
          <w:p>
            <w:pPr>
              <w:jc w:val="center"/>
              <w:ind w:righ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第二代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gridSpan w:val="4"/>
          </w:tcPr>
          <w:p>
            <w:pPr>
              <w:jc w:val="center"/>
              <w:ind w:right="5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第三代</w:t>
            </w:r>
          </w:p>
        </w:tc>
        <w:tc>
          <w:tcPr>
            <w:tcW w:w="130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第四代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80" w:type="dxa"/>
            <w:vAlign w:val="bottom"/>
            <w:gridSpan w:val="3"/>
          </w:tcPr>
          <w:p>
            <w:pPr>
              <w:jc w:val="center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Intel® Core™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处理器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80" w:type="dxa"/>
            <w:vAlign w:val="bottom"/>
            <w:gridSpan w:val="5"/>
          </w:tcPr>
          <w:p>
            <w:pPr>
              <w:jc w:val="center"/>
              <w:ind w:right="220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Intel® Core™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处理器</w:t>
            </w:r>
          </w:p>
        </w:tc>
        <w:tc>
          <w:tcPr>
            <w:tcW w:w="1300" w:type="dxa"/>
            <w:vAlign w:val="bottom"/>
          </w:tcPr>
          <w:p>
            <w:pPr>
              <w:jc w:val="center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Intel® Core™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处理器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gridSpan w:val="2"/>
          </w:tcPr>
          <w:p>
            <w:pPr>
              <w:jc w:val="center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(Sandy Bridge)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  <w:gridSpan w:val="5"/>
          </w:tcPr>
          <w:p>
            <w:pPr>
              <w:jc w:val="center"/>
              <w:ind w:righ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(Ivy Bridge)</w:t>
            </w:r>
          </w:p>
        </w:tc>
        <w:tc>
          <w:tcPr>
            <w:tcW w:w="13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(Haswell)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gridSpan w:val="2"/>
            <w:vMerge w:val="restart"/>
          </w:tcPr>
          <w:p>
            <w:pPr>
              <w:jc w:val="center"/>
              <w:ind w:righ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Intel® HD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图形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  <w:gridSpan w:val="5"/>
            <w:vMerge w:val="restart"/>
          </w:tcPr>
          <w:p>
            <w:pPr>
              <w:jc w:val="center"/>
              <w:ind w:righ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Intel® HD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图形</w:t>
            </w:r>
          </w:p>
        </w:tc>
        <w:tc>
          <w:tcPr>
            <w:tcW w:w="130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GT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</w:p>
        </w:tc>
        <w:tc>
          <w:tcPr>
            <w:tcW w:w="560" w:type="dxa"/>
            <w:vAlign w:val="bottom"/>
            <w:vMerge w:val="restart"/>
          </w:tcPr>
          <w:p>
            <w:pPr>
              <w:ind w:left="1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Core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Intel® HD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图形</w:t>
            </w: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gridSpan w:val="2"/>
            <w:vMerge w:val="restart"/>
          </w:tcPr>
          <w:p>
            <w:pPr>
              <w:jc w:val="center"/>
              <w:ind w:right="160"/>
              <w:spacing w:after="0" w:line="12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6"/>
              </w:rPr>
              <w:t>3000 系列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gridSpan w:val="4"/>
            <w:vMerge w:val="restart"/>
          </w:tcPr>
          <w:p>
            <w:pPr>
              <w:jc w:val="center"/>
              <w:ind w:right="520"/>
              <w:spacing w:after="0" w:line="12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2"/>
              </w:rPr>
              <w:t>4000 系列</w:t>
            </w: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</w:tcPr>
          <w:p>
            <w:pPr>
              <w:jc w:val="center"/>
              <w:spacing w:after="0" w:line="12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6"/>
              </w:rPr>
              <w:t>5000 系列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gridSpan w:val="5"/>
            <w:vMerge w:val="restart"/>
          </w:tcPr>
          <w:p>
            <w:pPr>
              <w:jc w:val="center"/>
              <w:ind w:righ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IIntel® HD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图形2000 系</w:t>
            </w:r>
          </w:p>
        </w:tc>
        <w:tc>
          <w:tcPr>
            <w:tcW w:w="1380" w:type="dxa"/>
            <w:vAlign w:val="bottom"/>
            <w:gridSpan w:val="5"/>
            <w:vMerge w:val="restart"/>
          </w:tcPr>
          <w:p>
            <w:pPr>
              <w:jc w:val="center"/>
              <w:ind w:righ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Intel® HD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图形</w:t>
            </w:r>
          </w:p>
        </w:tc>
        <w:tc>
          <w:tcPr>
            <w:tcW w:w="130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GT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</w:p>
        </w:tc>
        <w:tc>
          <w:tcPr>
            <w:tcW w:w="560" w:type="dxa"/>
            <w:vAlign w:val="bottom"/>
            <w:vMerge w:val="restart"/>
          </w:tcPr>
          <w:p>
            <w:pPr>
              <w:ind w:left="1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Core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Intel® HD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图形</w:t>
            </w: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gridSpan w:val="2"/>
            <w:vMerge w:val="restart"/>
          </w:tcPr>
          <w:p>
            <w:pPr>
              <w:jc w:val="center"/>
              <w:ind w:righ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列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gridSpan w:val="4"/>
            <w:vMerge w:val="restart"/>
          </w:tcPr>
          <w:p>
            <w:pPr>
              <w:jc w:val="center"/>
              <w:ind w:right="5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2"/>
              </w:rPr>
              <w:t>2500 系列</w:t>
            </w: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vMerge w:val="restart"/>
          </w:tcPr>
          <w:p>
            <w:pPr>
              <w:ind w:left="1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Core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</w:tcPr>
          <w:p>
            <w:pPr>
              <w:jc w:val="center"/>
              <w:spacing w:after="0" w:line="12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6"/>
              </w:rPr>
              <w:t>4000 系列</w:t>
            </w: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80" w:type="dxa"/>
            <w:vAlign w:val="bottom"/>
            <w:gridSpan w:val="3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Intel® HD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图形系列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  <w:gridSpan w:val="5"/>
            <w:vMerge w:val="restart"/>
          </w:tcPr>
          <w:p>
            <w:pPr>
              <w:jc w:val="center"/>
              <w:ind w:right="2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Intel® HD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图形系列</w:t>
            </w:r>
          </w:p>
        </w:tc>
        <w:tc>
          <w:tcPr>
            <w:tcW w:w="130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GT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</w:p>
        </w:tc>
        <w:tc>
          <w:tcPr>
            <w:tcW w:w="5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Celeron/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Intel® HD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图形系列</w:t>
            </w:r>
          </w:p>
        </w:tc>
        <w:tc>
          <w:tcPr>
            <w:tcW w:w="5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Pentium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0"/>
        </w:trPr>
        <w:tc>
          <w:tcPr>
            <w:tcW w:w="1360" w:type="dxa"/>
            <w:vAlign w:val="bottom"/>
            <w:gridSpan w:val="4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KB/MS  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</w:p>
        </w:tc>
        <w:tc>
          <w:tcPr>
            <w:tcW w:w="30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VGA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gridSpan w:val="5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 Combo RJ-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: LAN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/ IPMI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1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1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1"/>
        </w:trPr>
        <w:tc>
          <w:tcPr>
            <w:tcW w:w="180" w:type="dxa"/>
            <w:vAlign w:val="bottom"/>
            <w:tcBorders>
              <w:left w:val="single" w:sz="8" w:color="FD660A"/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1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16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4"/>
        </w:trPr>
        <w:tc>
          <w:tcPr>
            <w:tcW w:w="106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 HDMI</w:t>
            </w:r>
          </w:p>
        </w:tc>
        <w:tc>
          <w:tcPr>
            <w:tcW w:w="8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DVI-D</w:t>
            </w:r>
          </w:p>
        </w:tc>
        <w:tc>
          <w:tcPr>
            <w:tcW w:w="820" w:type="dxa"/>
            <w:vAlign w:val="bottom"/>
          </w:tcPr>
          <w:p>
            <w:pPr>
              <w:ind w:left="1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</w:p>
        </w:tc>
        <w:tc>
          <w:tcPr>
            <w:tcW w:w="740" w:type="dxa"/>
            <w:vAlign w:val="bottom"/>
          </w:tcPr>
          <w:p>
            <w:pPr>
              <w:jc w:val="right"/>
              <w:ind w:right="88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音频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0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gridSpan w:val="2"/>
          </w:tcPr>
          <w:p>
            <w:pPr>
              <w:jc w:val="right"/>
              <w:ind w:right="328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ind w:lef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i w:val="1"/>
                <w:iCs w:val="1"/>
                <w:color w:val="FFFFFF"/>
                <w:highlight w:val="white"/>
                <w:w w:val="92"/>
              </w:rPr>
              <w:t>Native</w:t>
            </w:r>
          </w:p>
        </w:tc>
        <w:tc>
          <w:tcPr>
            <w:tcW w:w="240" w:type="dxa"/>
            <w:vAlign w:val="bottom"/>
            <w:vMerge w:val="restart"/>
          </w:tcPr>
          <w:p>
            <w:pPr>
              <w:jc w:val="right"/>
              <w:spacing w:after="0" w:line="65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57"/>
                <w:szCs w:val="57"/>
                <w:i w:val="1"/>
                <w:iCs w:val="1"/>
                <w:color w:val="FFFFFF"/>
                <w:w w:val="70"/>
                <w:shd w:val="clear" w:color="auto" w:fill="003516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ind w:left="940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FFFFFF"/>
                <w:highlight w:val="white"/>
                <w:w w:val="84"/>
              </w:rPr>
              <w:t>PCIe</w:t>
            </w: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10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ind w:lef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FFFFFF"/>
                <w:highlight w:val="white"/>
                <w:w w:val="86"/>
              </w:rPr>
              <w:t>Gen.</w:t>
            </w: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0"/>
        </w:trPr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vMerge w:val="restart"/>
          </w:tcPr>
          <w:p>
            <w:pPr>
              <w:jc w:val="center"/>
              <w:ind w:right="7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91"/>
              </w:rPr>
              <w:t>Triple</w:t>
            </w:r>
          </w:p>
        </w:tc>
        <w:tc>
          <w:tcPr>
            <w:tcW w:w="740" w:type="dxa"/>
            <w:vAlign w:val="bottom"/>
          </w:tcPr>
          <w:p>
            <w:pPr>
              <w:jc w:val="right"/>
              <w:ind w:right="14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FFFFFF"/>
                <w:shd w:val="clear" w:color="auto" w:fill="003D19"/>
              </w:rPr>
              <w:t>USB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1060" w:type="dxa"/>
            <w:vAlign w:val="bottom"/>
            <w:vMerge w:val="restart"/>
          </w:tcPr>
          <w:p>
            <w:pPr>
              <w:ind w:left="2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DDR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3 1600</w:t>
            </w:r>
          </w:p>
        </w:tc>
        <w:tc>
          <w:tcPr>
            <w:tcW w:w="82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99"/>
              </w:rPr>
              <w:t>Jumper-less</w:t>
            </w: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  <w:vMerge w:val="restart"/>
          </w:tcPr>
          <w:p>
            <w:pPr>
              <w:jc w:val="right"/>
              <w:ind w:right="88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 xml:space="preserve">USB 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3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.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1</w:t>
            </w:r>
          </w:p>
        </w:tc>
        <w:tc>
          <w:tcPr>
            <w:tcW w:w="1540" w:type="dxa"/>
            <w:vAlign w:val="bottom"/>
            <w:gridSpan w:val="2"/>
            <w:vMerge w:val="restart"/>
          </w:tcPr>
          <w:p>
            <w:pPr>
              <w:ind w:left="1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90"/>
              </w:rPr>
              <w:t xml:space="preserve">SATA 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  <w:w w:val="90"/>
              </w:rPr>
              <w:t>6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  <w:w w:val="90"/>
              </w:rPr>
              <w:t xml:space="preserve">Gb/s   PCIe 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  <w:highlight w:val="white"/>
                <w:w w:val="90"/>
              </w:rPr>
              <w:t>GbE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106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jc w:val="center"/>
              <w:ind w:right="7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95"/>
              </w:rPr>
              <w:t>Display</w:t>
            </w: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40" w:lineRule="exact"/>
        <w:rPr>
          <w:sz w:val="24"/>
          <w:szCs w:val="24"/>
          <w:color w:val="auto"/>
        </w:rPr>
      </w:pPr>
    </w:p>
    <w:p>
      <w:pPr>
        <w:ind w:left="1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产品特征</w:t>
      </w:r>
    </w:p>
    <w:p>
      <w:pPr>
        <w:spacing w:after="0" w:line="80" w:lineRule="exact"/>
        <w:rPr>
          <w:sz w:val="24"/>
          <w:szCs w:val="24"/>
          <w:color w:val="auto"/>
        </w:rPr>
      </w:pPr>
    </w:p>
    <w:p>
      <w:pPr>
        <w:ind w:left="400" w:hanging="104"/>
        <w:spacing w:after="0" w:line="146" w:lineRule="exact"/>
        <w:tabs>
          <w:tab w:leader="none" w:pos="40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LGA</w:t>
      </w:r>
      <w:r>
        <w:rPr>
          <w:rFonts w:ascii="黑体" w:cs="黑体" w:eastAsia="黑体" w:hAnsi="黑体"/>
          <w:sz w:val="12"/>
          <w:szCs w:val="12"/>
          <w:color w:val="auto"/>
        </w:rPr>
        <w:t>1150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第四代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Intel® Core™ i</w:t>
      </w:r>
      <w:r>
        <w:rPr>
          <w:rFonts w:ascii="黑体" w:cs="黑体" w:eastAsia="黑体" w:hAnsi="黑体"/>
          <w:sz w:val="12"/>
          <w:szCs w:val="12"/>
          <w:color w:val="auto"/>
        </w:rPr>
        <w:t>7</w:t>
      </w:r>
      <w:r>
        <w:rPr>
          <w:rFonts w:ascii="Arial" w:cs="Arial" w:eastAsia="Arial" w:hAnsi="Arial"/>
          <w:sz w:val="12"/>
          <w:szCs w:val="12"/>
          <w:color w:val="auto"/>
        </w:rPr>
        <w:t>/i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/i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Pentium® </w:t>
      </w:r>
      <w:r>
        <w:rPr>
          <w:rFonts w:ascii="黑体" w:cs="黑体" w:eastAsia="黑体" w:hAnsi="黑体"/>
          <w:sz w:val="12"/>
          <w:szCs w:val="12"/>
          <w:color w:val="auto"/>
        </w:rPr>
        <w:t>或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Celeron® </w:t>
      </w:r>
      <w:r>
        <w:rPr>
          <w:rFonts w:ascii="黑体" w:cs="黑体" w:eastAsia="黑体" w:hAnsi="黑体"/>
          <w:sz w:val="12"/>
          <w:szCs w:val="12"/>
          <w:color w:val="auto"/>
        </w:rPr>
        <w:t>处理器</w:t>
      </w:r>
    </w:p>
    <w:p>
      <w:pPr>
        <w:spacing w:after="0" w:line="27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400" w:hanging="104"/>
        <w:spacing w:after="0" w:line="146" w:lineRule="exact"/>
        <w:tabs>
          <w:tab w:leader="none" w:pos="40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支持双通道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DDR</w:t>
      </w:r>
      <w:r>
        <w:rPr>
          <w:rFonts w:ascii="黑体" w:cs="黑体" w:eastAsia="黑体" w:hAnsi="黑体"/>
          <w:sz w:val="12"/>
          <w:szCs w:val="12"/>
          <w:color w:val="auto"/>
        </w:rPr>
        <w:t>3 1600</w:t>
      </w:r>
      <w:r>
        <w:rPr>
          <w:rFonts w:ascii="Arial" w:cs="Arial" w:eastAsia="Arial" w:hAnsi="Arial"/>
          <w:sz w:val="12"/>
          <w:szCs w:val="12"/>
          <w:color w:val="auto"/>
        </w:rPr>
        <w:t>/</w:t>
      </w:r>
      <w:r>
        <w:rPr>
          <w:rFonts w:ascii="黑体" w:cs="黑体" w:eastAsia="黑体" w:hAnsi="黑体"/>
          <w:sz w:val="12"/>
          <w:szCs w:val="12"/>
          <w:color w:val="auto"/>
        </w:rPr>
        <w:t>1333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MHz</w:t>
      </w:r>
    </w:p>
    <w:p>
      <w:pPr>
        <w:spacing w:after="0" w:line="27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400" w:hanging="104"/>
        <w:spacing w:after="0" w:line="146" w:lineRule="exact"/>
        <w:tabs>
          <w:tab w:leader="none" w:pos="40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Intel® PCIe GbE </w:t>
      </w:r>
      <w:r>
        <w:rPr>
          <w:rFonts w:ascii="黑体" w:cs="黑体" w:eastAsia="黑体" w:hAnsi="黑体"/>
          <w:sz w:val="12"/>
          <w:szCs w:val="12"/>
          <w:color w:val="auto"/>
        </w:rPr>
        <w:t>以及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Intel® AMT </w:t>
      </w:r>
      <w:r>
        <w:rPr>
          <w:rFonts w:ascii="黑体" w:cs="黑体" w:eastAsia="黑体" w:hAnsi="黑体"/>
          <w:sz w:val="12"/>
          <w:szCs w:val="12"/>
          <w:color w:val="auto"/>
        </w:rPr>
        <w:t>9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</w:p>
    <w:p>
      <w:pPr>
        <w:spacing w:after="0" w:line="27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400" w:hanging="104"/>
        <w:spacing w:after="0" w:line="146" w:lineRule="exact"/>
        <w:tabs>
          <w:tab w:leader="none" w:pos="40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支持独立三显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HDMI, DVI, VGA </w:t>
      </w:r>
      <w:r>
        <w:rPr>
          <w:rFonts w:ascii="黑体" w:cs="黑体" w:eastAsia="黑体" w:hAnsi="黑体"/>
          <w:sz w:val="12"/>
          <w:szCs w:val="12"/>
          <w:color w:val="auto"/>
        </w:rPr>
        <w:t>以及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iDP</w:t>
      </w:r>
    </w:p>
    <w:p>
      <w:pPr>
        <w:spacing w:after="0" w:line="27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400" w:hanging="104"/>
        <w:spacing w:after="0" w:line="146" w:lineRule="exact"/>
        <w:tabs>
          <w:tab w:leader="none" w:pos="40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PCI Express generation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at </w:t>
      </w:r>
      <w:r>
        <w:rPr>
          <w:rFonts w:ascii="黑体" w:cs="黑体" w:eastAsia="黑体" w:hAnsi="黑体"/>
          <w:sz w:val="12"/>
          <w:szCs w:val="12"/>
          <w:color w:val="auto"/>
        </w:rPr>
        <w:t>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GT/s I/O </w:t>
      </w:r>
      <w:r>
        <w:rPr>
          <w:rFonts w:ascii="黑体" w:cs="黑体" w:eastAsia="黑体" w:hAnsi="黑体"/>
          <w:sz w:val="12"/>
          <w:szCs w:val="12"/>
          <w:color w:val="auto"/>
        </w:rPr>
        <w:t>带宽</w:t>
      </w:r>
    </w:p>
    <w:p>
      <w:pPr>
        <w:spacing w:after="0" w:line="32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400" w:hanging="104"/>
        <w:spacing w:after="0" w:line="146" w:lineRule="exact"/>
        <w:tabs>
          <w:tab w:leader="none" w:pos="40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USB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以及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SATA </w:t>
      </w: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>Gb/s</w:t>
      </w:r>
    </w:p>
    <w:p>
      <w:pPr>
        <w:spacing w:after="0" w:line="22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440" w:hanging="144"/>
        <w:spacing w:after="0" w:line="146" w:lineRule="exact"/>
        <w:tabs>
          <w:tab w:leader="none" w:pos="44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IEI </w:t>
      </w:r>
      <w:r>
        <w:rPr>
          <w:rFonts w:ascii="黑体" w:cs="黑体" w:eastAsia="黑体" w:hAnsi="黑体"/>
          <w:sz w:val="12"/>
          <w:szCs w:val="12"/>
          <w:color w:val="auto"/>
        </w:rPr>
        <w:t>免跳线功能</w:t>
      </w:r>
    </w:p>
    <w:p>
      <w:pPr>
        <w:spacing w:after="0" w:line="27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440" w:hanging="144"/>
        <w:spacing w:after="0" w:line="146" w:lineRule="exact"/>
        <w:tabs>
          <w:tab w:leader="none" w:pos="44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IEI </w:t>
      </w:r>
      <w:r>
        <w:rPr>
          <w:rFonts w:ascii="黑体" w:cs="黑体" w:eastAsia="黑体" w:hAnsi="黑体"/>
          <w:sz w:val="12"/>
          <w:szCs w:val="12"/>
          <w:color w:val="auto"/>
        </w:rPr>
        <w:t>一键恢复解决方案可快速创建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OS </w:t>
      </w:r>
      <w:r>
        <w:rPr>
          <w:rFonts w:ascii="黑体" w:cs="黑体" w:eastAsia="黑体" w:hAnsi="黑体"/>
          <w:sz w:val="12"/>
          <w:szCs w:val="12"/>
          <w:color w:val="auto"/>
        </w:rPr>
        <w:t>备份和恢复</w:t>
      </w:r>
    </w:p>
    <w:p>
      <w:pPr>
        <w:spacing w:after="0" w:line="27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440" w:hanging="144"/>
        <w:spacing w:after="0" w:line="146" w:lineRule="exact"/>
        <w:tabs>
          <w:tab w:leader="none" w:pos="44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IPMI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via iRIS-</w:t>
      </w:r>
      <w:r>
        <w:rPr>
          <w:rFonts w:ascii="黑体" w:cs="黑体" w:eastAsia="黑体" w:hAnsi="黑体"/>
          <w:sz w:val="12"/>
          <w:szCs w:val="12"/>
          <w:color w:val="auto"/>
        </w:rPr>
        <w:t>2400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模块</w:t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ind w:left="1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包装清单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46990</wp:posOffset>
                </wp:positionV>
                <wp:extent cx="3150235" cy="290195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290195"/>
                        </a:xfrm>
                        <a:prstGeom prst="rect">
                          <a:avLst/>
                        </a:prstGeom>
                        <a:solidFill>
                          <a:srgbClr val="FCD1A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8.05pt;margin-top:3.7pt;width:248.05pt;height:22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CD1A5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48260</wp:posOffset>
                </wp:positionV>
                <wp:extent cx="3159125" cy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7pt,3.8pt" to="256.45pt,3.8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43815</wp:posOffset>
                </wp:positionV>
                <wp:extent cx="0" cy="45339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3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.05pt,3.45pt" to="8.05pt,39.1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43815</wp:posOffset>
                </wp:positionV>
                <wp:extent cx="0" cy="45339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3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6.1pt,3.45pt" to="256.1pt,39.15pt" o:allowincell="f" strokecolor="#FFFFFF" strokeweight="0.709pt"/>
            </w:pict>
          </mc:Fallback>
        </mc:AlternateContent>
      </w:r>
    </w:p>
    <w:p>
      <w:pPr>
        <w:spacing w:after="0" w:line="97" w:lineRule="exact"/>
        <w:rPr>
          <w:sz w:val="24"/>
          <w:szCs w:val="24"/>
          <w:color w:val="auto"/>
        </w:rPr>
      </w:pPr>
    </w:p>
    <w:tbl>
      <w:tblPr>
        <w:tblLayout w:type="fixed"/>
        <w:tblInd w:w="2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5"/>
        </w:trPr>
        <w:tc>
          <w:tcPr>
            <w:tcW w:w="244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IMB-Q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870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single board computer</w:t>
            </w:r>
          </w:p>
        </w:tc>
        <w:tc>
          <w:tcPr>
            <w:tcW w:w="1180" w:type="dxa"/>
            <w:vAlign w:val="bottom"/>
          </w:tcPr>
          <w:p>
            <w:pPr>
              <w:ind w:left="38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SATA cable</w:t>
            </w:r>
          </w:p>
        </w:tc>
      </w:tr>
      <w:tr>
        <w:trPr>
          <w:trHeight w:val="233"/>
        </w:trPr>
        <w:tc>
          <w:tcPr>
            <w:tcW w:w="244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I/O shielding</w:t>
            </w:r>
          </w:p>
        </w:tc>
        <w:tc>
          <w:tcPr>
            <w:tcW w:w="1180" w:type="dxa"/>
            <w:vAlign w:val="bottom"/>
          </w:tcPr>
          <w:p>
            <w:pPr>
              <w:ind w:left="38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QIG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-123825</wp:posOffset>
                </wp:positionV>
                <wp:extent cx="3159125" cy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7pt,-9.7499pt" to="256.45pt,-9.7499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1902460</wp:posOffset>
                </wp:positionH>
                <wp:positionV relativeFrom="paragraph">
                  <wp:posOffset>-128270</wp:posOffset>
                </wp:positionV>
                <wp:extent cx="0" cy="30480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04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9.8pt,-10.0999pt" to="149.8pt,13.9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23495</wp:posOffset>
                </wp:positionV>
                <wp:extent cx="3159125" cy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7pt,1.85pt" to="256.45pt,1.8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171450</wp:posOffset>
                </wp:positionV>
                <wp:extent cx="3159125" cy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7pt,13.5pt" to="256.45pt,13.5pt" o:allowincell="f" strokecolor="#FFFFFF" strokeweight="0.709pt"/>
            </w:pict>
          </mc:Fallback>
        </mc:AlternateContent>
      </w:r>
    </w:p>
    <w:p>
      <w:pPr>
        <w:spacing w:after="0" w:line="334" w:lineRule="exact"/>
        <w:rPr>
          <w:sz w:val="24"/>
          <w:szCs w:val="24"/>
          <w:color w:val="auto"/>
        </w:rPr>
      </w:pPr>
    </w:p>
    <w:p>
      <w:pPr>
        <w:ind w:left="1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90170</wp:posOffset>
            </wp:positionH>
            <wp:positionV relativeFrom="paragraph">
              <wp:posOffset>36195</wp:posOffset>
            </wp:positionV>
            <wp:extent cx="3175635" cy="298704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298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8" w:lineRule="exact"/>
        <w:rPr>
          <w:sz w:val="24"/>
          <w:szCs w:val="24"/>
          <w:color w:val="auto"/>
        </w:rPr>
      </w:pPr>
    </w:p>
    <w:tbl>
      <w:tblPr>
        <w:tblLayout w:type="fixed"/>
        <w:tblInd w:w="2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25"/>
        </w:trPr>
        <w:tc>
          <w:tcPr>
            <w:tcW w:w="1300" w:type="dxa"/>
            <w:vAlign w:val="bottom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料号</w:t>
            </w:r>
          </w:p>
        </w:tc>
        <w:tc>
          <w:tcPr>
            <w:tcW w:w="3600" w:type="dxa"/>
            <w:vAlign w:val="bottom"/>
          </w:tcPr>
          <w:p>
            <w:pPr>
              <w:ind w:left="6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microATX motherboard supports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nm 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Intel® Core™ 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7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30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IMB-Q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870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/Pentium® and Celeron® CPU per Intel® Q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87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DDR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HDMI,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0" w:type="dxa"/>
            <w:vAlign w:val="bottom"/>
            <w:vMerge w:val="restart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DVI-D, VGA, DP, dual Intel® PCIe GbE,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audio, SATA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0" w:type="dxa"/>
            <w:vAlign w:val="bottom"/>
            <w:vMerge w:val="continue"/>
            <w:shd w:val="clear" w:color="auto" w:fill="D3EDD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Gb/s, six serial ports, iRIS-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2400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and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30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iRIS-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2400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IPMI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adapter card with AST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2400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BMC chip for DDR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SO-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0" w:type="dxa"/>
            <w:vAlign w:val="bottom"/>
            <w:vMerge w:val="restart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DIMM socket interface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0" w:type="dxa"/>
            <w:vAlign w:val="bottom"/>
            <w:vMerge w:val="continue"/>
            <w:shd w:val="clear" w:color="auto" w:fill="D3ED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130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19800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000049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LPT flat cable,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240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130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19800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000075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PS/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KB/MS cable with bracket,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220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130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19800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003100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Dual port USB cable with bracket,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130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19800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010500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cable with bracket,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450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130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32102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000100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SATA power cable, MOLEX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5264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 to SATA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130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32205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001203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232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cable,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-pin to four DB-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9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130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32205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003800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422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485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cable,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30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XA-R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High performance 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cooler kit,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U chassis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0" w:type="dxa"/>
            <w:vAlign w:val="bottom"/>
            <w:vMerge w:val="restart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compatible,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73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0" w:type="dxa"/>
            <w:vAlign w:val="bottom"/>
            <w:vMerge w:val="continue"/>
            <w:shd w:val="clear" w:color="auto" w:fill="D3ED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130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XE-R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High performance 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cooler kit,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95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130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DP-DP-R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DisplayPort converter board 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130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DP-DVI-R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DVI-D converter board 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130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DP-HDMI-R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HDMI converter board 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30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DP-LVDS-R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DisplayPort to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-bit dual-channel LVDS converter board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0" w:type="dxa"/>
            <w:vAlign w:val="bottom"/>
            <w:vMerge w:val="restart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0" w:type="dxa"/>
            <w:vAlign w:val="bottom"/>
            <w:vMerge w:val="continue"/>
            <w:shd w:val="clear" w:color="auto" w:fill="D3ED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130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DP-VGA-R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VGA converter board 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30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TPM-IN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-pin Infineon TPM module, software management tool, firmware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0" w:type="dxa"/>
            <w:vAlign w:val="bottom"/>
            <w:vMerge w:val="restart"/>
            <w:shd w:val="clear" w:color="auto" w:fill="D3EDD5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v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0" w:type="dxa"/>
            <w:vAlign w:val="bottom"/>
            <w:vMerge w:val="continue"/>
            <w:shd w:val="clear" w:color="auto" w:fill="D3ED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-3771265</wp:posOffset>
            </wp:positionH>
            <wp:positionV relativeFrom="paragraph">
              <wp:posOffset>106680</wp:posOffset>
            </wp:positionV>
            <wp:extent cx="7560310" cy="32067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15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5260" w:space="100"/>
            <w:col w:w="5380"/>
          </w:cols>
          <w:pgMar w:left="580" w:top="132" w:right="586" w:bottom="0" w:gutter="0" w:footer="0" w:header="0"/>
          <w:type w:val="continuous"/>
        </w:sectPr>
      </w:pPr>
    </w:p>
    <w:p>
      <w:pPr>
        <w:jc w:val="center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IMB-Q</w:t>
      </w:r>
      <w:r>
        <w:rPr>
          <w:rFonts w:ascii="黑体" w:cs="黑体" w:eastAsia="黑体" w:hAnsi="黑体"/>
          <w:sz w:val="16"/>
          <w:szCs w:val="16"/>
          <w:color w:val="FFFFFF"/>
        </w:rPr>
        <w:t>870</w:t>
      </w:r>
      <w:r>
        <w:rPr>
          <w:rFonts w:ascii="Arial" w:cs="Arial" w:eastAsia="Arial" w:hAnsi="Arial"/>
          <w:sz w:val="16"/>
          <w:szCs w:val="16"/>
          <w:color w:val="FFFFFF"/>
        </w:rPr>
        <w:t>-i</w:t>
      </w:r>
      <w:r>
        <w:rPr>
          <w:rFonts w:ascii="黑体" w:cs="黑体" w:eastAsia="黑体" w:hAnsi="黑体"/>
          <w:sz w:val="16"/>
          <w:szCs w:val="16"/>
          <w:color w:val="FFFFFF"/>
        </w:rPr>
        <w:t>2</w:t>
      </w:r>
      <w:r>
        <w:rPr>
          <w:rFonts w:ascii="Arial" w:cs="Arial" w:eastAsia="Arial" w:hAnsi="Arial"/>
          <w:sz w:val="16"/>
          <w:szCs w:val="16"/>
          <w:color w:val="FFFFFF"/>
        </w:rPr>
        <w:t>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sectPr>
      <w:pgSz w:w="11900" w:h="16195" w:orient="portrait"/>
      <w:cols w:equalWidth="0" w:num="1">
        <w:col w:w="10740"/>
      </w:cols>
      <w:pgMar w:left="580" w:top="132" w:right="58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image" Target="media/image35.jpeg"/><Relationship Id="rId43" Type="http://schemas.openxmlformats.org/officeDocument/2006/relationships/image" Target="media/image36.jpeg"/><Relationship Id="rId44" Type="http://schemas.openxmlformats.org/officeDocument/2006/relationships/image" Target="media/image37.jpeg"/><Relationship Id="rId45" Type="http://schemas.openxmlformats.org/officeDocument/2006/relationships/image" Target="media/image38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2019-11-19T10:45:20Z</dcterms:created>
  <dcterms:modified xsi:type="dcterms:W3CDTF">2019-11-19T10:45:20Z</dcterms:modified>
</cp:coreProperties>
</file>