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8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54375" cy="3333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7559675</wp:posOffset>
                </wp:positionH>
                <wp:positionV relativeFrom="page">
                  <wp:posOffset>351155</wp:posOffset>
                </wp:positionV>
                <wp:extent cx="0" cy="12573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1257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">
                          <a:solidFill>
                            <a:srgbClr val="DAF0C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95.25pt,27.65pt" to="595.25pt,37.55pt" o:allowincell="f" strokecolor="#DAF0C5" strokeweight="0.0004pt">
                <w10:wrap anchorx="page" anchory="page"/>
              </v:line>
            </w:pict>
          </mc:Fallback>
        </mc:AlternateContent>
      </w:r>
    </w:p>
    <w:p>
      <w:pPr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i w:val="1"/>
          <w:iCs w:val="1"/>
          <w:color w:val="FFFFFF"/>
        </w:rPr>
        <w:t>单板计算机</w:t>
      </w:r>
    </w:p>
    <w:p>
      <w:pPr>
        <w:jc w:val="center"/>
        <w:ind w:left="800"/>
        <w:spacing w:after="0" w:line="242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3"/>
          <w:szCs w:val="23"/>
          <w:i w:val="1"/>
          <w:iCs w:val="1"/>
          <w:color w:val="666666"/>
        </w:rPr>
        <w:t>工业主板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-71755</wp:posOffset>
            </wp:positionV>
            <wp:extent cx="2844165" cy="1511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158750</wp:posOffset>
            </wp:positionH>
            <wp:positionV relativeFrom="paragraph">
              <wp:posOffset>183515</wp:posOffset>
            </wp:positionV>
            <wp:extent cx="6447790" cy="5289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9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i w:val="1"/>
          <w:iCs w:val="1"/>
          <w:color w:val="3D9025"/>
        </w:rPr>
        <w:t>w w w . i e i w o r l d . c o m . c n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sectPr>
          <w:pgSz w:w="11900" w:h="16195" w:orient="portrait"/>
          <w:cols w:equalWidth="0" w:num="2">
            <w:col w:w="7920" w:space="720"/>
            <w:col w:w="2100"/>
          </w:cols>
          <w:pgMar w:left="580" w:top="132" w:right="586" w:bottom="0" w:gutter="0" w:footer="0" w:header="0"/>
        </w:sect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8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  <w:shd w:val="clear" w:color="auto" w:fill="D4ED9E"/>
          </w:tcPr>
          <w:p>
            <w:pPr>
              <w:jc w:val="center"/>
              <w:ind w:right="560"/>
              <w:spacing w:after="0" w:line="38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42"/>
                <w:szCs w:val="42"/>
                <w:color w:val="auto"/>
              </w:rPr>
              <w:t>IMBA-H</w:t>
            </w:r>
            <w:r>
              <w:rPr>
                <w:rFonts w:ascii="黑体" w:cs="黑体" w:eastAsia="黑体" w:hAnsi="黑体"/>
                <w:sz w:val="42"/>
                <w:szCs w:val="42"/>
                <w:color w:val="auto"/>
              </w:rPr>
              <w:t>810</w:t>
            </w: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40" w:type="dxa"/>
            <w:vAlign w:val="bottom"/>
            <w:gridSpan w:val="40"/>
            <w:shd w:val="clear" w:color="auto" w:fill="D4ED9E"/>
          </w:tcPr>
          <w:p>
            <w:pPr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5"/>
              </w:rPr>
              <w:t xml:space="preserve">GbE, USB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  <w:w w:val="95"/>
              </w:rPr>
              <w:t>3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w w:val="95"/>
              </w:rPr>
              <w:t>.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  <w:w w:val="95"/>
              </w:rPr>
              <w:t>1Gen 1 (5Gb/s)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w w:val="95"/>
              </w:rPr>
              <w:t xml:space="preserve">, SATA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  <w:w w:val="95"/>
              </w:rPr>
              <w:t>6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w w:val="95"/>
              </w:rPr>
              <w:t xml:space="preserve">Gb/s, HD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  <w:w w:val="95"/>
              </w:rPr>
              <w:t>音频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w w:val="95"/>
              </w:rPr>
              <w:t xml:space="preserve"> and RoHS</w:t>
            </w:r>
          </w:p>
        </w:tc>
        <w:tc>
          <w:tcPr>
            <w:tcW w:w="44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4ED9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0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120" w:type="dxa"/>
            <w:vAlign w:val="bottom"/>
            <w:gridSpan w:val="49"/>
            <w:shd w:val="clear" w:color="auto" w:fill="D4ED9E"/>
          </w:tcPr>
          <w:p>
            <w:pPr>
              <w:spacing w:after="0" w:line="20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ATX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主板支持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22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nm LGA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1150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第四代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 Intel® Core™ i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7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5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3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, Pentium®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和</w:t>
            </w:r>
          </w:p>
        </w:tc>
        <w:tc>
          <w:tcPr>
            <w:tcW w:w="20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D4ED9E"/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980" w:type="dxa"/>
            <w:vAlign w:val="bottom"/>
            <w:tcBorders>
              <w:bottom w:val="single" w:sz="8" w:color="D4ED9E"/>
            </w:tcBorders>
            <w:gridSpan w:val="47"/>
            <w:vMerge w:val="restart"/>
            <w:shd w:val="clear" w:color="auto" w:fill="D4ED9E"/>
          </w:tcPr>
          <w:p>
            <w:pPr>
              <w:spacing w:after="0" w:line="21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Celeron® CPU 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以及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 xml:space="preserve"> Intel® H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81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, DDR</w:t>
            </w:r>
            <w:r>
              <w:rPr>
                <w:rFonts w:ascii="黑体" w:cs="黑体" w:eastAsia="黑体" w:hAnsi="黑体"/>
                <w:sz w:val="18"/>
                <w:szCs w:val="18"/>
                <w:color w:val="auto"/>
              </w:rPr>
              <w:t>3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, VGA/DVI-D/iDP, dual Intel® PCIe</w:t>
            </w:r>
          </w:p>
        </w:tc>
        <w:tc>
          <w:tcPr>
            <w:tcW w:w="140" w:type="dxa"/>
            <w:vAlign w:val="bottom"/>
            <w:tcBorders>
              <w:bottom w:val="single" w:sz="8" w:color="000051"/>
            </w:tcBorders>
            <w:gridSpan w:val="2"/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000051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0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980" w:type="dxa"/>
            <w:vAlign w:val="bottom"/>
            <w:gridSpan w:val="47"/>
            <w:vMerge w:val="continue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gridSpan w:val="2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shd w:val="clear" w:color="auto" w:fill="D4ED9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5"/>
        </w:trPr>
        <w:tc>
          <w:tcPr>
            <w:tcW w:w="640" w:type="dxa"/>
            <w:vAlign w:val="bottom"/>
            <w:tcBorders>
              <w:right w:val="single" w:sz="8" w:color="D4ED9E"/>
            </w:tcBorders>
            <w:gridSpan w:val="5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4ED9E"/>
            </w:tcBorders>
            <w:gridSpan w:val="2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gridSpan w:val="2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4ED9E"/>
            </w:tcBorders>
            <w:gridSpan w:val="3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D4ED9E"/>
            </w:tcBorders>
            <w:gridSpan w:val="3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0" w:type="dxa"/>
            <w:vAlign w:val="bottom"/>
            <w:tcBorders>
              <w:right w:val="single" w:sz="8" w:color="D4ED9E"/>
            </w:tcBorders>
            <w:gridSpan w:val="4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D4ED9E"/>
            </w:tcBorders>
            <w:gridSpan w:val="2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40" w:type="dxa"/>
            <w:vAlign w:val="bottom"/>
            <w:tcBorders>
              <w:right w:val="single" w:sz="8" w:color="D4ED9E"/>
            </w:tcBorders>
            <w:gridSpan w:val="4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4ED9E"/>
            </w:tcBorders>
            <w:gridSpan w:val="3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0" w:type="dxa"/>
            <w:vAlign w:val="bottom"/>
            <w:tcBorders>
              <w:right w:val="single" w:sz="8" w:color="D4ED9E"/>
            </w:tcBorders>
            <w:gridSpan w:val="2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D4ED9E"/>
            </w:tcBorders>
            <w:gridSpan w:val="4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D4ED9E"/>
            </w:tcBorders>
            <w:gridSpan w:val="2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D4ED9E"/>
            </w:tcBorders>
            <w:gridSpan w:val="2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4ED9E"/>
            </w:tcBorders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D4ED9E"/>
            </w:tcBorders>
            <w:gridSpan w:val="7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4ED9E"/>
            </w:tcBorders>
            <w:gridSpan w:val="2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20" w:type="dxa"/>
            <w:vAlign w:val="bottom"/>
            <w:gridSpan w:val="4"/>
            <w:shd w:val="clear" w:color="auto" w:fill="D4ED9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</w:tcPr>
          <w:p>
            <w:pPr>
              <w:jc w:val="center"/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双通道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DDR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</w:tcPr>
          <w:p>
            <w:pPr>
              <w:spacing w:after="0" w:line="18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4896A6"/>
              </w:rPr>
              <w:t>PCIe Mini Add-on Value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</w:tcPr>
          <w:p>
            <w:pPr>
              <w:jc w:val="center"/>
              <w:ind w:left="280"/>
              <w:spacing w:after="0" w:line="143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1333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MHz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80" w:type="dxa"/>
            <w:vAlign w:val="bottom"/>
            <w:gridSpan w:val="23"/>
          </w:tcPr>
          <w:p>
            <w:pPr>
              <w:ind w:left="100"/>
              <w:spacing w:after="0" w:line="143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SATA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Gb/s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  <w:vMerge w:val="restart"/>
          </w:tcPr>
          <w:p>
            <w:pPr>
              <w:spacing w:after="0" w:line="19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IEI USB 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3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.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0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扩展解决方案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  <w:gridSpan w:val="5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SATA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Gb/s</w:t>
            </w:r>
          </w:p>
        </w:tc>
        <w:tc>
          <w:tcPr>
            <w:tcW w:w="4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40" w:type="dxa"/>
            <w:vAlign w:val="bottom"/>
            <w:gridSpan w:val="6"/>
          </w:tcPr>
          <w:p>
            <w:pPr>
              <w:ind w:left="16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前面板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FD660A"/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FD660A"/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40" w:type="dxa"/>
            <w:vAlign w:val="bottom"/>
            <w:gridSpan w:val="36"/>
          </w:tcPr>
          <w:p>
            <w:pPr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通过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PCle Mini 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插槽安装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MPCIE-USB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3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板为主板添加2个额外的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  <w:right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  <w:right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  <w:vMerge w:val="restart"/>
          </w:tcPr>
          <w:p>
            <w:pPr>
              <w:spacing w:after="0" w:line="19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SuperSpeed USB 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3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.</w:t>
            </w:r>
            <w:r>
              <w:rPr>
                <w:rFonts w:ascii="黑体" w:cs="黑体" w:eastAsia="黑体" w:hAnsi="黑体"/>
                <w:sz w:val="16"/>
                <w:szCs w:val="16"/>
                <w:color w:val="auto"/>
              </w:rPr>
              <w:t>0接口。</w:t>
            </w:r>
          </w:p>
        </w:tc>
        <w:tc>
          <w:tcPr>
            <w:tcW w:w="4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0" w:type="dxa"/>
            <w:vAlign w:val="bottom"/>
            <w:gridSpan w:val="21"/>
          </w:tcPr>
          <w:p>
            <w:pPr>
              <w:ind w:left="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D6000E"/>
              </w:rPr>
              <w:t>主板</w:t>
            </w:r>
            <w:r>
              <w:rPr>
                <w:rFonts w:ascii="Arial" w:cs="Arial" w:eastAsia="Arial" w:hAnsi="Arial"/>
                <w:sz w:val="12"/>
                <w:szCs w:val="12"/>
                <w:color w:val="D6000E"/>
                <w:shd w:val="clear" w:color="auto" w:fill="003D19"/>
              </w:rPr>
              <w:t>PCIe Min</w:t>
            </w:r>
            <w:r>
              <w:rPr>
                <w:rFonts w:ascii="Arial" w:cs="Arial" w:eastAsia="Arial" w:hAnsi="Arial"/>
                <w:sz w:val="12"/>
                <w:szCs w:val="12"/>
                <w:color w:val="D6000E"/>
              </w:rPr>
              <w:t>i</w:t>
            </w:r>
            <w:r>
              <w:rPr>
                <w:rFonts w:ascii="Arial" w:cs="Arial" w:eastAsia="Arial" w:hAnsi="Arial"/>
                <w:sz w:val="12"/>
                <w:szCs w:val="12"/>
                <w:color w:val="D6000E"/>
                <w:shd w:val="clear" w:color="auto" w:fill="003D19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D6000E"/>
              </w:rPr>
              <w:t>插槽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1680" w:type="dxa"/>
            <w:vAlign w:val="bottom"/>
            <w:tcBorders>
              <w:right w:val="single" w:sz="8" w:color="FD660A"/>
            </w:tcBorders>
            <w:gridSpan w:val="6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60" w:type="dxa"/>
            <w:vAlign w:val="bottom"/>
            <w:gridSpan w:val="1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FD660A"/>
            </w:tcBorders>
            <w:gridSpan w:val="1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560" w:type="dxa"/>
            <w:vAlign w:val="bottom"/>
            <w:gridSpan w:val="1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PCIe Mini</w:t>
            </w:r>
          </w:p>
        </w:tc>
        <w:tc>
          <w:tcPr>
            <w:tcW w:w="4000" w:type="dxa"/>
            <w:vAlign w:val="bottom"/>
            <w:gridSpan w:val="26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640" w:type="dxa"/>
            <w:vAlign w:val="bottom"/>
            <w:gridSpan w:val="5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FD660A"/>
              <w:right w:val="single" w:sz="8" w:color="FD660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FD660A"/>
            </w:tcBorders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  <w:gridSpan w:val="8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FD660A"/>
              <w:right w:val="single" w:sz="8" w:color="FD660A"/>
            </w:tcBorders>
            <w:gridSpan w:val="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FD660A"/>
            </w:tcBorders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  <w:gridSpan w:val="9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6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00" w:type="dxa"/>
            <w:vAlign w:val="bottom"/>
            <w:gridSpan w:val="26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FD660A"/>
            </w:tcBorders>
            <w:gridSpan w:val="7"/>
            <w:vMerge w:val="restart"/>
          </w:tcPr>
          <w:p>
            <w:pPr>
              <w:jc w:val="center"/>
              <w:ind w:righ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D6000E"/>
                <w:w w:val="97"/>
                <w:shd w:val="clear" w:color="auto" w:fill="FD660A"/>
              </w:rPr>
              <w:t>Intel®</w:t>
            </w:r>
          </w:p>
        </w:tc>
        <w:tc>
          <w:tcPr>
            <w:tcW w:w="180" w:type="dxa"/>
            <w:vAlign w:val="bottom"/>
            <w:gridSpan w:val="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60" w:type="dxa"/>
            <w:vAlign w:val="bottom"/>
            <w:gridSpan w:val="13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FD660A"/>
            </w:tcBorders>
            <w:gridSpan w:val="7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56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  <w:vMerge w:val="restart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FD660A"/>
            </w:tcBorders>
            <w:gridSpan w:val="7"/>
            <w:vMerge w:val="restart"/>
          </w:tcPr>
          <w:p>
            <w:pPr>
              <w:jc w:val="center"/>
              <w:ind w:right="120"/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D6000E"/>
                <w:w w:val="99"/>
              </w:rPr>
              <w:t>H</w:t>
            </w:r>
            <w:r>
              <w:rPr>
                <w:rFonts w:ascii="黑体" w:cs="黑体" w:eastAsia="黑体" w:hAnsi="黑体"/>
                <w:sz w:val="14"/>
                <w:szCs w:val="14"/>
                <w:color w:val="D6000E"/>
                <w:w w:val="99"/>
                <w:shd w:val="clear" w:color="auto" w:fill="D6000E"/>
              </w:rPr>
              <w:t>81</w:t>
            </w:r>
          </w:p>
        </w:tc>
        <w:tc>
          <w:tcPr>
            <w:tcW w:w="180" w:type="dxa"/>
            <w:vAlign w:val="bottom"/>
            <w:gridSpan w:val="3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  <w:right w:val="single" w:sz="8" w:color="FD660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560" w:type="dxa"/>
            <w:vAlign w:val="bottom"/>
            <w:gridSpan w:val="13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RS-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232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FD660A"/>
              <w:right w:val="single" w:sz="8" w:color="FD660A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FD660A"/>
            </w:tcBorders>
            <w:gridSpan w:val="7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6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3500" w:type="dxa"/>
            <w:vAlign w:val="bottom"/>
            <w:tcBorders>
              <w:right w:val="single" w:sz="8" w:color="FD660A"/>
            </w:tcBorders>
            <w:gridSpan w:val="16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FD660A"/>
            </w:tcBorders>
            <w:gridSpan w:val="6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80" w:type="dxa"/>
            <w:vAlign w:val="bottom"/>
            <w:tcBorders>
              <w:right w:val="single" w:sz="8" w:color="FD660A"/>
            </w:tcBorders>
            <w:gridSpan w:val="7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FD660A"/>
            </w:tcBorders>
            <w:gridSpan w:val="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60" w:type="dxa"/>
            <w:vAlign w:val="bottom"/>
            <w:gridSpan w:val="2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56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4000" w:type="dxa"/>
            <w:vAlign w:val="bottom"/>
            <w:gridSpan w:val="26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  <w:right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0" w:type="dxa"/>
            <w:vAlign w:val="bottom"/>
            <w:gridSpan w:val="10"/>
            <w:vMerge w:val="restart"/>
          </w:tcPr>
          <w:p>
            <w:pPr>
              <w:jc w:val="right"/>
              <w:ind w:right="7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FD660A"/>
              </w:rPr>
              <w:t>MPCIE-USB</w:t>
            </w:r>
            <w:r>
              <w:rPr>
                <w:rFonts w:ascii="黑体" w:cs="黑体" w:eastAsia="黑体" w:hAnsi="黑体"/>
                <w:sz w:val="12"/>
                <w:szCs w:val="12"/>
                <w:color w:val="FD660A"/>
              </w:rPr>
              <w:t>3</w:t>
            </w:r>
          </w:p>
        </w:tc>
        <w:tc>
          <w:tcPr>
            <w:tcW w:w="1280" w:type="dxa"/>
            <w:vAlign w:val="bottom"/>
            <w:gridSpan w:val="9"/>
            <w:vMerge w:val="restart"/>
          </w:tcPr>
          <w:p>
            <w:pPr>
              <w:jc w:val="center"/>
              <w:ind w:right="7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V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600" w:type="dxa"/>
            <w:vAlign w:val="bottom"/>
            <w:gridSpan w:val="10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80" w:type="dxa"/>
            <w:vAlign w:val="bottom"/>
            <w:gridSpan w:val="9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  <w:right w:val="single" w:sz="8" w:color="FD660A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0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80" w:type="dxa"/>
            <w:vAlign w:val="bottom"/>
            <w:gridSpan w:val="9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80" w:type="dxa"/>
            <w:vAlign w:val="bottom"/>
            <w:gridSpan w:val="9"/>
          </w:tcPr>
          <w:p>
            <w:pPr>
              <w:jc w:val="center"/>
              <w:ind w:right="760"/>
              <w:spacing w:after="0" w:line="12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电源输入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3500" w:type="dxa"/>
            <w:vAlign w:val="bottom"/>
            <w:tcBorders>
              <w:right w:val="single" w:sz="8" w:color="FD660A"/>
            </w:tcBorders>
            <w:gridSpan w:val="16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FD660A"/>
            </w:tcBorders>
            <w:gridSpan w:val="12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920" w:type="dxa"/>
            <w:vAlign w:val="bottom"/>
            <w:gridSpan w:val="4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两个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1Gen 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  <w:vMerge w:val="restart"/>
          </w:tcPr>
          <w:p>
            <w:pPr>
              <w:jc w:val="right"/>
              <w:ind w:right="5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82"/>
              </w:rPr>
              <w:t>iDP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TPM</w:t>
            </w:r>
          </w:p>
        </w:tc>
        <w:tc>
          <w:tcPr>
            <w:tcW w:w="30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20" w:type="dxa"/>
            <w:vAlign w:val="bottom"/>
            <w:gridSpan w:val="7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RS-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232</w:t>
            </w:r>
          </w:p>
        </w:tc>
        <w:tc>
          <w:tcPr>
            <w:tcW w:w="44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VGA</w:t>
            </w:r>
          </w:p>
        </w:tc>
        <w:tc>
          <w:tcPr>
            <w:tcW w:w="12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600" w:type="dxa"/>
            <w:vAlign w:val="bottom"/>
            <w:gridSpan w:val="10"/>
            <w:vMerge w:val="restart"/>
          </w:tcPr>
          <w:p>
            <w:pPr>
              <w:ind w:left="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LAN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LAN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</w:p>
        </w:tc>
        <w:tc>
          <w:tcPr>
            <w:tcW w:w="44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80" w:type="dxa"/>
            <w:vAlign w:val="bottom"/>
            <w:gridSpan w:val="8"/>
            <w:vMerge w:val="restart"/>
          </w:tcPr>
          <w:p>
            <w:pPr>
              <w:ind w:left="20"/>
              <w:spacing w:after="0" w:line="12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(5Gb/s)口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0" w:type="dxa"/>
            <w:vAlign w:val="bottom"/>
            <w:gridSpan w:val="7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0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80" w:type="dxa"/>
            <w:vAlign w:val="bottom"/>
            <w:gridSpan w:val="8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"/>
        </w:trPr>
        <w:tc>
          <w:tcPr>
            <w:tcW w:w="1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120" w:type="dxa"/>
            <w:vAlign w:val="bottom"/>
            <w:tcBorders>
              <w:right w:val="single" w:sz="8" w:color="FD660A"/>
            </w:tcBorders>
            <w:gridSpan w:val="9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FD660A"/>
            </w:tcBorders>
            <w:gridSpan w:val="1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gridSpan w:val="5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LPT</w:t>
            </w:r>
          </w:p>
        </w:tc>
        <w:tc>
          <w:tcPr>
            <w:tcW w:w="5180" w:type="dxa"/>
            <w:vAlign w:val="bottom"/>
            <w:gridSpan w:val="38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60" w:type="dxa"/>
            <w:vAlign w:val="bottom"/>
            <w:gridSpan w:val="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FD660A"/>
            </w:tcBorders>
            <w:gridSpan w:val="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  <w:gridSpan w:val="3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FD660A"/>
            </w:tcBorders>
            <w:gridSpan w:val="12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gridSpan w:val="5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0" w:type="dxa"/>
            <w:vAlign w:val="bottom"/>
            <w:gridSpan w:val="4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FD660A"/>
            </w:tcBorders>
            <w:gridSpan w:val="7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180" w:type="dxa"/>
            <w:vAlign w:val="bottom"/>
            <w:gridSpan w:val="27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5"/>
        </w:trPr>
        <w:tc>
          <w:tcPr>
            <w:tcW w:w="500" w:type="dxa"/>
            <w:vAlign w:val="bottom"/>
            <w:gridSpan w:val="3"/>
            <w:vMerge w:val="restart"/>
          </w:tcPr>
          <w:p>
            <w:pPr>
              <w:jc w:val="right"/>
              <w:ind w:righ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  <w:w w:val="90"/>
              </w:rPr>
              <w:t>KB/MS</w:t>
            </w:r>
          </w:p>
        </w:tc>
        <w:tc>
          <w:tcPr>
            <w:tcW w:w="140" w:type="dxa"/>
            <w:vAlign w:val="bottom"/>
            <w:tcBorders>
              <w:bottom w:val="single" w:sz="8" w:color="FD660A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00" w:type="dxa"/>
            <w:vAlign w:val="bottom"/>
            <w:tcBorders>
              <w:right w:val="single" w:sz="8" w:color="FD660A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FD660A"/>
              <w:right w:val="single" w:sz="8" w:color="FD660A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FD660A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FD660A"/>
              <w:right w:val="single" w:sz="8" w:color="FD660A"/>
            </w:tcBorders>
            <w:gridSpan w:val="1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FD660A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8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60" w:type="dxa"/>
            <w:vAlign w:val="bottom"/>
            <w:tcBorders>
              <w:right w:val="single" w:sz="8" w:color="FD660A"/>
            </w:tcBorders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bottom w:val="single" w:sz="8" w:color="FD660A"/>
              <w:right w:val="single" w:sz="8" w:color="FD660A"/>
            </w:tcBorders>
            <w:gridSpan w:val="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gridSpan w:val="4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FD660A"/>
            </w:tcBorders>
            <w:gridSpan w:val="6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restart"/>
          </w:tcPr>
          <w:p>
            <w:pPr>
              <w:ind w:left="12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音频</w:t>
            </w: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50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40" w:type="dxa"/>
            <w:vAlign w:val="bottom"/>
            <w:tcBorders>
              <w:right w:val="single" w:sz="8" w:color="FD660A"/>
            </w:tcBorders>
            <w:gridSpan w:val="5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FD660A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FD660A"/>
            </w:tcBorders>
            <w:gridSpan w:val="1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60" w:type="dxa"/>
            <w:vAlign w:val="bottom"/>
            <w:gridSpan w:val="10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right w:val="single" w:sz="8" w:color="FD660A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FD660A"/>
            </w:tcBorders>
            <w:gridSpan w:val="11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40" w:type="dxa"/>
            <w:vAlign w:val="bottom"/>
            <w:tcBorders>
              <w:right w:val="single" w:sz="8" w:color="FD660A"/>
            </w:tcBorders>
            <w:gridSpan w:val="4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D660A"/>
            </w:tcBorders>
            <w:gridSpan w:val="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FD660A"/>
            </w:tcBorders>
            <w:gridSpan w:val="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FD660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1"/>
        </w:trPr>
        <w:tc>
          <w:tcPr>
            <w:tcW w:w="2740" w:type="dxa"/>
            <w:vAlign w:val="bottom"/>
            <w:tcBorders>
              <w:right w:val="single" w:sz="8" w:color="FD660A"/>
            </w:tcBorders>
            <w:gridSpan w:val="8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FD660A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right w:val="single" w:sz="8" w:color="FD660A"/>
            </w:tcBorders>
            <w:gridSpan w:val="13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180" w:type="dxa"/>
            <w:vAlign w:val="bottom"/>
            <w:tcBorders>
              <w:right w:val="single" w:sz="8" w:color="FD660A"/>
            </w:tcBorders>
            <w:gridSpan w:val="28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gridSpan w:val="6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KB/MS</w:t>
            </w:r>
          </w:p>
        </w:tc>
        <w:tc>
          <w:tcPr>
            <w:tcW w:w="44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DVI-D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20" w:type="dxa"/>
            <w:vAlign w:val="bottom"/>
            <w:gridSpan w:val="9"/>
            <w:vMerge w:val="restart"/>
          </w:tcPr>
          <w:p>
            <w:pPr>
              <w:jc w:val="right"/>
              <w:ind w:right="7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1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20" w:type="dxa"/>
            <w:vAlign w:val="bottom"/>
            <w:gridSpan w:val="9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FD660A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  <w:gridSpan w:val="11"/>
            <w:vMerge w:val="restart"/>
          </w:tcPr>
          <w:p>
            <w:pPr>
              <w:jc w:val="center"/>
              <w:ind w:right="12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00" w:type="dxa"/>
            <w:vAlign w:val="bottom"/>
            <w:gridSpan w:val="13"/>
            <w:vMerge w:val="restart"/>
          </w:tcPr>
          <w:p>
            <w:pPr>
              <w:ind w:left="4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</w:tcPr>
          <w:p>
            <w:pPr>
              <w:spacing w:after="0" w:line="14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 Gen 1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0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4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100" w:type="dxa"/>
            <w:vAlign w:val="bottom"/>
            <w:gridSpan w:val="13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66B520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66B520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2380" w:type="dxa"/>
            <w:vAlign w:val="bottom"/>
            <w:gridSpan w:val="7"/>
            <w:vMerge w:val="restart"/>
          </w:tcPr>
          <w:p>
            <w:pPr>
              <w:ind w:left="160"/>
              <w:spacing w:after="0" w:line="249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产品规格</w:t>
            </w:r>
          </w:p>
        </w:tc>
        <w:tc>
          <w:tcPr>
            <w:tcW w:w="1300" w:type="dxa"/>
            <w:vAlign w:val="bottom"/>
            <w:gridSpan w:val="12"/>
          </w:tcPr>
          <w:p>
            <w:pPr>
              <w:ind w:left="20"/>
              <w:spacing w:after="0" w:line="142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FFFFFF"/>
                <w:w w:val="85"/>
                <w:shd w:val="clear" w:color="auto" w:fill="003D19"/>
              </w:rPr>
              <w:t>USB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2380" w:type="dxa"/>
            <w:vAlign w:val="bottom"/>
            <w:gridSpan w:val="7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140" w:type="dxa"/>
            <w:vAlign w:val="bottom"/>
            <w:gridSpan w:val="28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C0CAA4"/>
            </w:tcBorders>
            <w:gridSpan w:val="9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60" w:type="dxa"/>
            <w:vAlign w:val="bottom"/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500" w:type="dxa"/>
            <w:vAlign w:val="bottom"/>
            <w:gridSpan w:val="5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003D19"/>
            </w:tcBorders>
            <w:gridSpan w:val="2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320" w:type="dxa"/>
            <w:vAlign w:val="bottom"/>
            <w:gridSpan w:val="6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003D19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003D19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080" w:type="dxa"/>
            <w:vAlign w:val="bottom"/>
            <w:gridSpan w:val="8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CPU</w:t>
            </w:r>
          </w:p>
        </w:tc>
        <w:tc>
          <w:tcPr>
            <w:tcW w:w="3140" w:type="dxa"/>
            <w:vAlign w:val="bottom"/>
            <w:tcBorders>
              <w:right w:val="single" w:sz="8" w:color="C0CAA4"/>
            </w:tcBorders>
            <w:gridSpan w:val="28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003D19"/>
            </w:tcBorders>
            <w:gridSpan w:val="2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003D19"/>
            </w:tcBorders>
            <w:gridSpan w:val="2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003D19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003D19"/>
            </w:tcBorders>
            <w:gridSpan w:val="3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C0CAA4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60" w:type="dxa"/>
            <w:vAlign w:val="bottom"/>
            <w:gridSpan w:val="2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003D19"/>
            </w:tcBorders>
            <w:gridSpan w:val="5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003D19"/>
              <w:right w:val="single" w:sz="8" w:color="003D19"/>
            </w:tcBorders>
            <w:shd w:val="clear" w:color="auto" w:fill="003D19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003D19"/>
              <w:right w:val="single" w:sz="8" w:color="003D19"/>
            </w:tcBorders>
            <w:shd w:val="clear" w:color="auto" w:fill="003D19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FED91A"/>
            </w:tcBorders>
            <w:gridSpan w:val="3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FED91A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60" w:type="dxa"/>
            <w:vAlign w:val="bottom"/>
            <w:gridSpan w:val="2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003D19"/>
            </w:tcBorders>
            <w:shd w:val="clear" w:color="auto" w:fill="003D19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003D19"/>
            </w:tcBorders>
            <w:shd w:val="clear" w:color="auto" w:fill="003D19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080" w:type="dxa"/>
            <w:vAlign w:val="bottom"/>
            <w:gridSpan w:val="8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020" w:type="dxa"/>
            <w:vAlign w:val="bottom"/>
            <w:gridSpan w:val="3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003D19"/>
            </w:tcBorders>
            <w:gridSpan w:val="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003D19"/>
              <w:right w:val="single" w:sz="8" w:color="003D19"/>
            </w:tcBorders>
            <w:shd w:val="clear" w:color="auto" w:fill="003D1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80" w:type="dxa"/>
            <w:vAlign w:val="bottom"/>
            <w:tcBorders>
              <w:bottom w:val="single" w:sz="8" w:color="003D19"/>
              <w:right w:val="single" w:sz="8" w:color="003D19"/>
            </w:tcBorders>
            <w:shd w:val="clear" w:color="auto" w:fill="003D19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restart"/>
          </w:tcPr>
          <w:p>
            <w:pPr>
              <w:ind w:left="1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FFFFFF"/>
                <w:w w:val="82"/>
              </w:rPr>
              <w:t>PCIe Mini</w:t>
            </w: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660" w:type="dxa"/>
            <w:vAlign w:val="bottom"/>
            <w:gridSpan w:val="32"/>
            <w:vMerge w:val="restart"/>
          </w:tcPr>
          <w:p>
            <w:pPr>
              <w:ind w:left="260"/>
              <w:spacing w:after="0" w:line="89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9"/>
                <w:szCs w:val="9"/>
                <w:color w:val="auto"/>
              </w:rPr>
              <w:t>支持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 xml:space="preserve"> LGA</w:t>
            </w:r>
            <w:r>
              <w:rPr>
                <w:rFonts w:ascii="黑体" w:cs="黑体" w:eastAsia="黑体" w:hAnsi="黑体"/>
                <w:sz w:val="9"/>
                <w:szCs w:val="9"/>
                <w:color w:val="auto"/>
              </w:rPr>
              <w:t>1150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 xml:space="preserve"> Intel® Core ™ i</w:t>
            </w:r>
            <w:r>
              <w:rPr>
                <w:rFonts w:ascii="黑体" w:cs="黑体" w:eastAsia="黑体" w:hAnsi="黑体"/>
                <w:sz w:val="9"/>
                <w:szCs w:val="9"/>
                <w:color w:val="auto"/>
              </w:rPr>
              <w:t>7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>/i</w:t>
            </w:r>
            <w:r>
              <w:rPr>
                <w:rFonts w:ascii="黑体" w:cs="黑体" w:eastAsia="黑体" w:hAnsi="黑体"/>
                <w:sz w:val="9"/>
                <w:szCs w:val="9"/>
                <w:color w:val="auto"/>
              </w:rPr>
              <w:t>5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>/i</w:t>
            </w:r>
            <w:r>
              <w:rPr>
                <w:rFonts w:ascii="黑体" w:cs="黑体" w:eastAsia="黑体" w:hAnsi="黑体"/>
                <w:sz w:val="9"/>
                <w:szCs w:val="9"/>
                <w:color w:val="auto"/>
              </w:rPr>
              <w:t>3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 xml:space="preserve">, Pentium® </w:t>
            </w:r>
            <w:r>
              <w:rPr>
                <w:rFonts w:ascii="黑体" w:cs="黑体" w:eastAsia="黑体" w:hAnsi="黑体"/>
                <w:sz w:val="9"/>
                <w:szCs w:val="9"/>
                <w:color w:val="auto"/>
              </w:rPr>
              <w:t>和</w:t>
            </w:r>
            <w:r>
              <w:rPr>
                <w:rFonts w:ascii="Arial" w:cs="Arial" w:eastAsia="Arial" w:hAnsi="Arial"/>
                <w:sz w:val="9"/>
                <w:szCs w:val="9"/>
                <w:color w:val="auto"/>
              </w:rPr>
              <w:t xml:space="preserve"> Celeron® </w:t>
            </w:r>
            <w:r>
              <w:rPr>
                <w:rFonts w:ascii="黑体" w:cs="黑体" w:eastAsia="黑体" w:hAnsi="黑体"/>
                <w:sz w:val="9"/>
                <w:szCs w:val="9"/>
                <w:color w:val="auto"/>
              </w:rPr>
              <w:t>处理器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80"/>
              <w:spacing w:after="0" w:line="17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FFFFFF"/>
              </w:rPr>
              <w:t>DDR</w:t>
            </w:r>
            <w:r>
              <w:rPr>
                <w:rFonts w:ascii="黑体" w:cs="黑体" w:eastAsia="黑体" w:hAnsi="黑体"/>
                <w:sz w:val="14"/>
                <w:szCs w:val="14"/>
                <w:color w:val="FFFFFF"/>
              </w:rPr>
              <w:t>3 1600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80" w:type="dxa"/>
            <w:vAlign w:val="bottom"/>
            <w:gridSpan w:val="9"/>
            <w:vMerge w:val="restart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FFFFFF"/>
              </w:rPr>
              <w:t>mSATA</w:t>
            </w:r>
          </w:p>
        </w:tc>
        <w:tc>
          <w:tcPr>
            <w:tcW w:w="54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FFFFFF"/>
              </w:rPr>
              <w:t>iDP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660" w:type="dxa"/>
            <w:vAlign w:val="bottom"/>
            <w:gridSpan w:val="32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80" w:type="dxa"/>
            <w:vAlign w:val="bottom"/>
            <w:gridSpan w:val="9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37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芯片组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180" w:type="dxa"/>
            <w:vAlign w:val="bottom"/>
            <w:gridSpan w:val="14"/>
          </w:tcPr>
          <w:p>
            <w:pPr>
              <w:ind w:left="20"/>
              <w:spacing w:after="0" w:line="16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FFFFFF"/>
                <w:w w:val="90"/>
              </w:rPr>
              <w:t xml:space="preserve">USB </w:t>
            </w:r>
            <w:r>
              <w:rPr>
                <w:rFonts w:ascii="黑体" w:cs="黑体" w:eastAsia="黑体" w:hAnsi="黑体"/>
                <w:sz w:val="14"/>
                <w:szCs w:val="14"/>
                <w:color w:val="FFFFFF"/>
                <w:w w:val="90"/>
              </w:rPr>
              <w:t>3</w:t>
            </w:r>
            <w:r>
              <w:rPr>
                <w:rFonts w:ascii="Arial" w:cs="Arial" w:eastAsia="Arial" w:hAnsi="Arial"/>
                <w:sz w:val="14"/>
                <w:szCs w:val="14"/>
                <w:color w:val="FFFFFF"/>
                <w:w w:val="90"/>
              </w:rPr>
              <w:t>.</w:t>
            </w:r>
            <w:r>
              <w:rPr>
                <w:rFonts w:ascii="黑体" w:cs="黑体" w:eastAsia="黑体" w:hAnsi="黑体"/>
                <w:sz w:val="14"/>
                <w:szCs w:val="14"/>
                <w:color w:val="FFFFFF"/>
                <w:w w:val="90"/>
              </w:rPr>
              <w:t>1</w:t>
            </w:r>
            <w:r>
              <w:rPr>
                <w:rFonts w:ascii="Arial" w:cs="Arial" w:eastAsia="Arial" w:hAnsi="Arial"/>
                <w:sz w:val="14"/>
                <w:szCs w:val="14"/>
                <w:color w:val="FFFFFF"/>
                <w:w w:val="90"/>
              </w:rPr>
              <w:t xml:space="preserve">SATA </w:t>
            </w:r>
            <w:r>
              <w:rPr>
                <w:rFonts w:ascii="黑体" w:cs="黑体" w:eastAsia="黑体" w:hAnsi="黑体"/>
                <w:sz w:val="14"/>
                <w:szCs w:val="14"/>
                <w:color w:val="FFFFFF"/>
                <w:w w:val="90"/>
              </w:rPr>
              <w:t>6</w:t>
            </w:r>
            <w:r>
              <w:rPr>
                <w:rFonts w:ascii="Arial" w:cs="Arial" w:eastAsia="Arial" w:hAnsi="Arial"/>
                <w:sz w:val="14"/>
                <w:szCs w:val="14"/>
                <w:color w:val="FFFFFF"/>
                <w:w w:val="90"/>
              </w:rPr>
              <w:t>Gb/s   Expansion</w:t>
            </w:r>
          </w:p>
        </w:tc>
        <w:tc>
          <w:tcPr>
            <w:tcW w:w="1280" w:type="dxa"/>
            <w:vAlign w:val="bottom"/>
            <w:gridSpan w:val="9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5220" w:type="dxa"/>
            <w:vAlign w:val="bottom"/>
            <w:gridSpan w:val="3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Intel® H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81</w:t>
            </w: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18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产品特征</w:t>
            </w:r>
          </w:p>
        </w:tc>
        <w:tc>
          <w:tcPr>
            <w:tcW w:w="4000" w:type="dxa"/>
            <w:vAlign w:val="bottom"/>
            <w:gridSpan w:val="26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5220" w:type="dxa"/>
            <w:vAlign w:val="bottom"/>
            <w:gridSpan w:val="3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内存</w:t>
            </w: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00" w:type="dxa"/>
            <w:vAlign w:val="bottom"/>
            <w:gridSpan w:val="26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040" w:type="dxa"/>
            <w:vAlign w:val="bottom"/>
            <w:gridSpan w:val="33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Two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240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-pin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1333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MHz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双通道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DDR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SDRAM ECC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和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non-ECC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无缓冲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DIMMs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最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大支持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GB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300" w:type="dxa"/>
            <w:vAlign w:val="bottom"/>
            <w:gridSpan w:val="33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●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支持第四代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LGA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1150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Intel® Core™ 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, Pentium® or Celeron®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处理器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BIOS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●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双通道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DDR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3 1333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MHz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最大支持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GB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UEFI BIOS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● Intel® HD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显卡技术集成高性能图形和媒体处理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21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图形引擎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gridSpan w:val="10"/>
          </w:tcPr>
          <w:p>
            <w:pPr>
              <w:spacing w:after="0" w:line="14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●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</w:p>
        </w:tc>
        <w:tc>
          <w:tcPr>
            <w:tcW w:w="2180" w:type="dxa"/>
            <w:vAlign w:val="bottom"/>
            <w:gridSpan w:val="14"/>
          </w:tcPr>
          <w:p>
            <w:pPr>
              <w:ind w:left="60"/>
              <w:spacing w:after="0" w:line="14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和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SATA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040" w:type="dxa"/>
            <w:vAlign w:val="bottom"/>
            <w:gridSpan w:val="33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英特尔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®HD Graphics Gen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DX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和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OpenCL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2，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OpenGL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Full MPEG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2，</w:t>
            </w: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● TPM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模块硬件加密支持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V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3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VC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1，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AVC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解码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● IEI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一键恢复解决方案可快速创建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OS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备份和恢复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10400" w:type="dxa"/>
            <w:vAlign w:val="bottom"/>
            <w:gridSpan w:val="7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显示输出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10400" w:type="dxa"/>
            <w:vAlign w:val="bottom"/>
            <w:gridSpan w:val="7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独立双显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10400" w:type="dxa"/>
            <w:vAlign w:val="bottom"/>
            <w:gridSpan w:val="7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VGA (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最高达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1920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1200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@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Hz)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DVI-D (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最高达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2560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@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Hz)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包装清单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660" w:type="dxa"/>
            <w:vAlign w:val="bottom"/>
            <w:gridSpan w:val="32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iDP interface for HDMI, LVDS, VGA, DVI, DP (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最高达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3840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2160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@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Hz)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10400" w:type="dxa"/>
            <w:vAlign w:val="bottom"/>
            <w:gridSpan w:val="7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网络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LAN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Intel® 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217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-LM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以及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Intel® AMT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4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x IMBA-H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810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single board computer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5560" w:type="dxa"/>
            <w:vAlign w:val="bottom"/>
            <w:gridSpan w:val="3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LAN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: Intel® 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211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-AT PCIe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控制器</w:t>
            </w:r>
          </w:p>
        </w:tc>
        <w:tc>
          <w:tcPr>
            <w:tcW w:w="840" w:type="dxa"/>
            <w:vAlign w:val="bottom"/>
            <w:gridSpan w:val="10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x I/O shielding</w:t>
            </w:r>
          </w:p>
        </w:tc>
        <w:tc>
          <w:tcPr>
            <w:tcW w:w="4000" w:type="dxa"/>
            <w:vAlign w:val="bottom"/>
            <w:gridSpan w:val="26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5560" w:type="dxa"/>
            <w:vAlign w:val="bottom"/>
            <w:gridSpan w:val="36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外部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I/O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接口</w:t>
            </w:r>
          </w:p>
        </w:tc>
        <w:tc>
          <w:tcPr>
            <w:tcW w:w="84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00" w:type="dxa"/>
            <w:vAlign w:val="bottom"/>
            <w:gridSpan w:val="26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KB/MS</w:t>
            </w:r>
          </w:p>
        </w:tc>
        <w:tc>
          <w:tcPr>
            <w:tcW w:w="1300" w:type="dxa"/>
            <w:vAlign w:val="bottom"/>
            <w:gridSpan w:val="12"/>
          </w:tcPr>
          <w:p>
            <w:pPr>
              <w:ind w:left="200"/>
              <w:spacing w:after="0" w:line="14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40" w:type="dxa"/>
            <w:vAlign w:val="bottom"/>
            <w:gridSpan w:val="10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x SATA cable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restart"/>
          </w:tcPr>
          <w:p>
            <w:pPr>
              <w:ind w:left="12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x QIG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RS-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232</w:t>
            </w:r>
          </w:p>
        </w:tc>
        <w:tc>
          <w:tcPr>
            <w:tcW w:w="1300" w:type="dxa"/>
            <w:vAlign w:val="bottom"/>
            <w:gridSpan w:val="12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40" w:type="dxa"/>
            <w:vAlign w:val="bottom"/>
            <w:gridSpan w:val="10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30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720" w:type="dxa"/>
            <w:vAlign w:val="bottom"/>
            <w:gridSpan w:val="53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80"/>
              <w:spacing w:after="0" w:line="14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内部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I/O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接口</w:t>
            </w:r>
          </w:p>
        </w:tc>
        <w:tc>
          <w:tcPr>
            <w:tcW w:w="2460" w:type="dxa"/>
            <w:vAlign w:val="bottom"/>
            <w:gridSpan w:val="26"/>
            <w:vMerge w:val="restart"/>
          </w:tcPr>
          <w:p>
            <w:pPr>
              <w:ind w:left="2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180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° Type-A)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KB/MS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2460" w:type="dxa"/>
            <w:vAlign w:val="bottom"/>
            <w:gridSpan w:val="26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LPT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2460" w:type="dxa"/>
            <w:vAlign w:val="bottom"/>
            <w:gridSpan w:val="26"/>
          </w:tcPr>
          <w:p>
            <w:pPr>
              <w:ind w:left="200"/>
              <w:spacing w:after="0" w:line="140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SATA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Gb/s (SATA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, SATA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 (Red)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1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i w:val="1"/>
                <w:iCs w:val="1"/>
                <w:color w:val="auto"/>
              </w:rPr>
              <w:t>订购信息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2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mSATA (share with SATA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</w:t>
            </w:r>
          </w:p>
        </w:tc>
        <w:tc>
          <w:tcPr>
            <w:tcW w:w="2460" w:type="dxa"/>
            <w:vAlign w:val="bottom"/>
            <w:gridSpan w:val="26"/>
          </w:tcPr>
          <w:p>
            <w:pPr>
              <w:ind w:left="200"/>
              <w:spacing w:after="0" w:line="142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RS-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232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pin, P=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RS-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422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/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485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pin, P=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</w:t>
            </w:r>
          </w:p>
        </w:tc>
        <w:tc>
          <w:tcPr>
            <w:tcW w:w="2460" w:type="dxa"/>
            <w:vAlign w:val="bottom"/>
            <w:gridSpan w:val="26"/>
          </w:tcPr>
          <w:p>
            <w:pPr>
              <w:ind w:left="200"/>
              <w:spacing w:after="0" w:line="139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USB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pin, P=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660" w:type="dxa"/>
            <w:vAlign w:val="bottom"/>
            <w:gridSpan w:val="32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SATA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Gb/s (SATA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, SATA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) (AHCI supported, no RAID) (Blue)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</w:tcPr>
          <w:p>
            <w:pPr>
              <w:ind w:left="260"/>
              <w:spacing w:after="0" w:line="12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料号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</w:tcPr>
          <w:p>
            <w:pPr>
              <w:spacing w:after="0" w:line="12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描述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音频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ATX motherboard supports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nm LGA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1150 4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th generation Intel®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Realtek ALC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662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HD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音频编解码器，支持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-channel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1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IMBA-H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810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Core™ i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7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, Pentium® and Celeron® CPU with Intel® H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81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音频插孔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(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音频输出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音频输入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麦克风输入）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on rear IO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DDR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, VGA/DVI-D/iDP, dual Intel® PCIe GbE, USB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,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前置音频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SATA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6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Gb/s, HD Audio and RoHS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80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前面板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ATX motherboard supports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nm LGA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1150 4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th generation Intel®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660" w:type="dxa"/>
            <w:vAlign w:val="bottom"/>
            <w:gridSpan w:val="32"/>
            <w:vMerge w:val="restart"/>
          </w:tcPr>
          <w:p>
            <w:pPr>
              <w:ind w:left="30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前面板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pin, power LED, HDD LED,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扬声器， 电源按钮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重启按钮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)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660" w:type="dxa"/>
            <w:vAlign w:val="bottom"/>
            <w:gridSpan w:val="3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Core™ i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7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/i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, Pentium® and Celeron® CPU with Intel® H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81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LAN LED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IMBA-H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810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-ECO-R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DDR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, VGA/DVI-D/ iDP, dual Intel® PCIe GbE, USB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,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LAN LED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SATA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6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Gb/s, HD Audio, ECO packing, RoHS (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pce/pack)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TPM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20" w:type="dxa"/>
            <w:vAlign w:val="bottom"/>
            <w:gridSpan w:val="6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TPM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19800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000049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-RS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LPT flat cable,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240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mm, P=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54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SMBus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19800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000075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-RS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PS/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KB/MS cable with bracket,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220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mm, P=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SMBus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20" w:type="dxa"/>
            <w:vAlign w:val="bottom"/>
            <w:gridSpan w:val="6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I²C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19800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010500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-RS</w:t>
            </w:r>
          </w:p>
        </w:tc>
        <w:tc>
          <w:tcPr>
            <w:tcW w:w="3020" w:type="dxa"/>
            <w:vAlign w:val="bottom"/>
            <w:gridSpan w:val="21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USB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cable with bracket,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450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mm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I²C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RS-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232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cable with bracket, Dual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-pin to dual DB-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9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230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mm,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80" w:type="dxa"/>
            <w:vAlign w:val="bottom"/>
            <w:gridSpan w:val="4"/>
            <w:vMerge w:val="restart"/>
          </w:tcPr>
          <w:p>
            <w:pPr>
              <w:spacing w:after="0" w:line="121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红外接口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restart"/>
          </w:tcPr>
          <w:p>
            <w:pPr>
              <w:ind w:left="260"/>
              <w:spacing w:after="0" w:line="123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19800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020100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-RS</w:t>
            </w: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80" w:type="dxa"/>
            <w:vAlign w:val="bottom"/>
            <w:gridSpan w:val="4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P=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54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红外接口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4460" w:type="dxa"/>
            <w:vAlign w:val="bottom"/>
            <w:gridSpan w:val="41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32102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000100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-RS</w:t>
            </w:r>
          </w:p>
        </w:tc>
        <w:tc>
          <w:tcPr>
            <w:tcW w:w="3020" w:type="dxa"/>
            <w:vAlign w:val="bottom"/>
            <w:gridSpan w:val="21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SATA power cable, MOLEX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5264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4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 to SATA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扩展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660" w:type="dxa"/>
            <w:vAlign w:val="bottom"/>
            <w:gridSpan w:val="32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个全尺寸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 xml:space="preserve"> PCIe Mini card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插槽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 xml:space="preserve"> (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 xml:space="preserve"> mSATA)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 xml:space="preserve">2 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4"/>
              </w:rPr>
              <w:t>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4"/>
              </w:rPr>
              <w:t>1</w:t>
            </w: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32205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001203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-RS</w:t>
            </w: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RS-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232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cable with bracket, Dual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-pin to dual DB-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9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230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mm,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PCIe 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16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  <w:gridSpan w:val="8"/>
            <w:vMerge w:val="restart"/>
          </w:tcPr>
          <w:p>
            <w:pPr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2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2"/>
              </w:rPr>
              <w:t xml:space="preserve"> x PCI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  <w:gridSpan w:val="8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P=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54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25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看门狗定时器</w:t>
            </w:r>
          </w:p>
        </w:tc>
        <w:tc>
          <w:tcPr>
            <w:tcW w:w="4460" w:type="dxa"/>
            <w:vAlign w:val="bottom"/>
            <w:gridSpan w:val="41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32205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003800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-RS</w:t>
            </w:r>
          </w:p>
        </w:tc>
        <w:tc>
          <w:tcPr>
            <w:tcW w:w="1740" w:type="dxa"/>
            <w:vAlign w:val="bottom"/>
            <w:gridSpan w:val="12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RS-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422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485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cable,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200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mm, P=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软件可编程，支持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>~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255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秒系统复位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20" w:type="dxa"/>
            <w:vAlign w:val="bottom"/>
            <w:gridSpan w:val="14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2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数字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I/O: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-bit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数字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I/O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XA-R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High performance LGA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/LGA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1156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cooler kit,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U chassis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21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风扇接口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compatible,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73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W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460" w:type="dxa"/>
            <w:vAlign w:val="bottom"/>
            <w:gridSpan w:val="41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4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CPU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智能风扇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CF-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XE-R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High performance LGA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/LGA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1156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 cooler kit,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95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W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系统风扇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20" w:type="dxa"/>
            <w:vAlign w:val="bottom"/>
            <w:gridSpan w:val="65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机箱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防侵扰机箱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(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x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pin)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DP-DP-R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DisplayPort to DisplayPort converter board (for IEI iDP connector)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电源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: ATX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电源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支持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  <w:w w:val="99"/>
              </w:rPr>
              <w:t xml:space="preserve"> ATX/AT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  <w:w w:val="99"/>
              </w:rPr>
              <w:t>模式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DP-DVI-R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DisplayPort to DVI-D converter board (for IEI iDP connector)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60"/>
              <w:spacing w:after="0" w:line="121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功耗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500" w:type="dxa"/>
            <w:vAlign w:val="bottom"/>
            <w:gridSpan w:val="18"/>
          </w:tcPr>
          <w:p>
            <w:pPr>
              <w:ind w:left="26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V@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V@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12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V@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A,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VSB@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DP-HDMI-R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DisplayPort to HDMI converter board (for IEI iDP connector)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040" w:type="dxa"/>
            <w:vAlign w:val="bottom"/>
            <w:gridSpan w:val="33"/>
            <w:vMerge w:val="restart"/>
          </w:tcPr>
          <w:p>
            <w:pPr>
              <w:ind w:left="240"/>
              <w:spacing w:after="0" w:line="13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(Intel® Core ™ i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4770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K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.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GHz CPU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以及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8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GB (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两个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GB)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1333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MHz DDR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内存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)</w:t>
            </w: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9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040" w:type="dxa"/>
            <w:vAlign w:val="bottom"/>
            <w:gridSpan w:val="33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 xml:space="preserve">DisplayPort to 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24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-bit dual-channel LVDS converter board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6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工作温度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: 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°C ~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60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°C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DP-LVDS-R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20" w:type="dxa"/>
            <w:vAlign w:val="bottom"/>
            <w:gridSpan w:val="21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2"/>
        </w:trPr>
        <w:tc>
          <w:tcPr>
            <w:tcW w:w="6840" w:type="dxa"/>
            <w:vAlign w:val="bottom"/>
            <w:gridSpan w:val="48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存储温度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: -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°C ~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°C</w:t>
            </w:r>
          </w:p>
        </w:tc>
        <w:tc>
          <w:tcPr>
            <w:tcW w:w="3560" w:type="dxa"/>
            <w:vAlign w:val="bottom"/>
            <w:gridSpan w:val="2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(for IEI iDP connector)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工作湿度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% ~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95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%,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无冷凝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DP-VGA-R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DisplayPort to VGA converter board (for IEI iDP connector)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尺寸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244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mm x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305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mm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20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-pin Infineon TPM module, software management tool, firmware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重量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 : GW: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1200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g / NW: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700</w:t>
            </w: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g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restart"/>
          </w:tcPr>
          <w:p>
            <w:pPr>
              <w:ind w:left="260"/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TPM-IN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01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-R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20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560" w:type="dxa"/>
            <w:vAlign w:val="bottom"/>
            <w:gridSpan w:val="24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7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18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restart"/>
          </w:tcPr>
          <w:p>
            <w:pPr>
              <w:spacing w:after="0" w:line="13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v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3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.</w:t>
            </w:r>
            <w:r>
              <w:rPr>
                <w:rFonts w:ascii="黑体" w:cs="黑体" w:eastAsia="黑体" w:hAnsi="黑体"/>
                <w:sz w:val="11"/>
                <w:szCs w:val="11"/>
                <w:color w:val="auto"/>
              </w:rPr>
              <w:t>17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restart"/>
          </w:tcPr>
          <w:p>
            <w:pPr>
              <w:ind w:left="280"/>
              <w:spacing w:after="0" w:line="14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 xml:space="preserve">CE/FCC </w:t>
            </w:r>
            <w:r>
              <w:rPr>
                <w:rFonts w:ascii="黑体" w:cs="黑体" w:eastAsia="黑体" w:hAnsi="黑体"/>
                <w:sz w:val="12"/>
                <w:szCs w:val="12"/>
                <w:color w:val="auto"/>
              </w:rPr>
              <w:t>标准</w:t>
            </w:r>
          </w:p>
        </w:tc>
        <w:tc>
          <w:tcPr>
            <w:tcW w:w="4460" w:type="dxa"/>
            <w:vAlign w:val="bottom"/>
            <w:gridSpan w:val="41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40" w:type="dxa"/>
            <w:vAlign w:val="bottom"/>
            <w:gridSpan w:val="1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820" w:type="dxa"/>
            <w:vAlign w:val="bottom"/>
            <w:gridSpan w:val="12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20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20" w:type="dxa"/>
            <w:vAlign w:val="bottom"/>
            <w:gridSpan w:val="65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-367665</wp:posOffset>
            </wp:positionH>
            <wp:positionV relativeFrom="paragraph">
              <wp:posOffset>-8575675</wp:posOffset>
            </wp:positionV>
            <wp:extent cx="7560310" cy="89611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896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195" w:orient="portrait"/>
          <w:cols w:equalWidth="0" w:num="1">
            <w:col w:w="10740"/>
          </w:cols>
          <w:pgMar w:left="580" w:top="132" w:right="586" w:bottom="0" w:gutter="0" w:footer="0" w:header="0"/>
          <w:type w:val="continuous"/>
        </w:sectPr>
      </w:pPr>
    </w:p>
    <w:p>
      <w:pPr>
        <w:spacing w:after="0" w:line="250" w:lineRule="exact"/>
        <w:rPr>
          <w:sz w:val="24"/>
          <w:szCs w:val="24"/>
          <w:color w:val="auto"/>
        </w:rPr>
      </w:pPr>
    </w:p>
    <w:p>
      <w:pPr>
        <w:jc w:val="center"/>
        <w:spacing w:after="0" w:line="19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FFFFFF"/>
        </w:rPr>
        <w:t>IMBA-H</w:t>
      </w:r>
      <w:r>
        <w:rPr>
          <w:rFonts w:ascii="黑体" w:cs="黑体" w:eastAsia="黑体" w:hAnsi="黑体"/>
          <w:sz w:val="16"/>
          <w:szCs w:val="16"/>
          <w:color w:val="FFFFFF"/>
        </w:rPr>
        <w:t>810</w:t>
      </w:r>
      <w:r>
        <w:rPr>
          <w:rFonts w:ascii="Arial" w:cs="Arial" w:eastAsia="Arial" w:hAnsi="Arial"/>
          <w:sz w:val="16"/>
          <w:szCs w:val="16"/>
          <w:color w:val="FFFFFF"/>
        </w:rPr>
        <w:t>-</w:t>
      </w:r>
      <w:r>
        <w:rPr>
          <w:rFonts w:ascii="黑体" w:cs="黑体" w:eastAsia="黑体" w:hAnsi="黑体"/>
          <w:sz w:val="16"/>
          <w:szCs w:val="16"/>
          <w:color w:val="FFFFFF"/>
        </w:rPr>
        <w:t>2019</w:t>
      </w:r>
      <w:r>
        <w:rPr>
          <w:rFonts w:ascii="Arial" w:cs="Arial" w:eastAsia="Arial" w:hAnsi="Arial"/>
          <w:sz w:val="16"/>
          <w:szCs w:val="16"/>
          <w:color w:val="FFFFFF"/>
        </w:rPr>
        <w:t>-V</w:t>
      </w:r>
      <w:r>
        <w:rPr>
          <w:rFonts w:ascii="黑体" w:cs="黑体" w:eastAsia="黑体" w:hAnsi="黑体"/>
          <w:sz w:val="16"/>
          <w:szCs w:val="16"/>
          <w:color w:val="FFFFFF"/>
        </w:rPr>
        <w:t>10</w:t>
      </w:r>
    </w:p>
    <w:sectPr>
      <w:pgSz w:w="11900" w:h="16195" w:orient="portrait"/>
      <w:cols w:equalWidth="0" w:num="1">
        <w:col w:w="10740"/>
      </w:cols>
      <w:pgMar w:left="580" w:top="132" w:right="586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2019-11-19T10:42:14Z</dcterms:created>
  <dcterms:modified xsi:type="dcterms:W3CDTF">2019-11-19T10:42:14Z</dcterms:modified>
</cp:coreProperties>
</file>