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607" w:h="907" w:wrap="none" w:hAnchor="page" w:x="1267" w:y="11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u w:val="none"/>
          <w:lang w:val="en-US" w:eastAsia="en-US" w:bidi="en-US"/>
        </w:rPr>
        <w:t>F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C7-1818</w:t>
      </w:r>
    </w:p>
    <w:p>
      <w:pPr>
        <w:pStyle w:val="Style5"/>
        <w:keepNext w:val="0"/>
        <w:keepLines w:val="0"/>
        <w:framePr w:w="1627" w:h="252" w:wrap="none" w:hAnchor="page" w:x="2607" w:y="19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M i n i - ITX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主板</w:t>
      </w:r>
    </w:p>
    <w:p>
      <w:pPr>
        <w:pStyle w:val="Style8"/>
        <w:keepNext w:val="0"/>
        <w:keepLines w:val="0"/>
        <w:framePr w:w="4500" w:h="3506" w:wrap="none" w:hAnchor="page" w:x="1239" w:y="6625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概述</w:t>
      </w:r>
    </w:p>
    <w:p>
      <w:pPr>
        <w:pStyle w:val="Style10"/>
        <w:keepNext w:val="0"/>
        <w:keepLines w:val="0"/>
        <w:framePr w:w="4500" w:h="3506" w:wrap="none" w:hAnchor="page" w:x="1239" w:y="6625"/>
        <w:widowControl w:val="0"/>
        <w:shd w:val="clear" w:color="auto" w:fill="auto"/>
        <w:bidi w:val="0"/>
        <w:spacing w:before="0" w:after="0" w:line="260" w:lineRule="exact"/>
        <w:ind w:left="0" w:right="0" w:firstLine="0"/>
        <w:jc w:val="left"/>
        <w:rPr>
          <w:sz w:val="16"/>
          <w:szCs w:val="16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主板采用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lntel®AtomTM D2550/N2600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+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N 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10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芯片组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(EC7-1818CLD2NA(B)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CN" w:eastAsia="zh-CN" w:bidi="zh-CN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EC7-1818CLD2NA-D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⑻采用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lntel®Atom™D2550+NM10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芯片组，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EC7-1818CLD2NA- V(B)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采用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intel®AtomTMN2600+NM10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芯片组),支持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条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DDR3SODIMM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内存条；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EC7-1818CLD2NA(B)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EC7-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181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8CLD2NA-D(B)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的主板支持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066MHz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的内存，总容 量最大支持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4GB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EC7-1818CLD2NA-V(B)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的主板支持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条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800MHz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的内存，总容量最大支持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2GB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；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板載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10/100/1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000Mbps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网络接口，显示支持</w:t>
      </w:r>
    </w:p>
    <w:p>
      <w:pPr>
        <w:pStyle w:val="Style14"/>
        <w:keepNext w:val="0"/>
        <w:keepLines w:val="0"/>
        <w:framePr w:w="4500" w:h="3506" w:wrap="none" w:hAnchor="page" w:x="1239" w:y="662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VGA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DVI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LVDS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HDMI,</w:t>
      </w:r>
      <w:r>
        <w:rPr>
          <w:color w:val="000000"/>
          <w:spacing w:val="0"/>
          <w:w w:val="100"/>
          <w:position w:val="0"/>
        </w:rPr>
        <w:t xml:space="preserve">支持单显或任意组合双显.该 产品不仅性能高、功能齐全，而且尺寸较小，更适合现行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POS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NETs Media</w:t>
      </w:r>
      <w:r>
        <w:rPr>
          <w:color w:val="000000"/>
          <w:spacing w:val="0"/>
          <w:w w:val="100"/>
          <w:position w:val="0"/>
        </w:rPr>
        <w:t>等行业的嵌入式需求。</w:t>
      </w:r>
    </w:p>
    <w:p>
      <w:pPr>
        <w:pStyle w:val="Style8"/>
        <w:keepNext w:val="0"/>
        <w:keepLines w:val="0"/>
        <w:framePr w:w="1476" w:h="346" w:wrap="none" w:hAnchor="page" w:x="1231" w:y="10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产品尺寸图</w:t>
      </w:r>
    </w:p>
    <w:p>
      <w:pPr>
        <w:pStyle w:val="Style17"/>
        <w:keepNext w:val="0"/>
        <w:keepLines w:val="0"/>
        <w:framePr w:w="382" w:h="223" w:wrap="none" w:hAnchor="page" w:x="879" w:y="145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100</w:t>
      </w:r>
    </w:p>
    <w:p>
      <w:pPr>
        <w:pStyle w:val="Style8"/>
        <w:keepNext w:val="0"/>
        <w:keepLines w:val="0"/>
        <w:framePr w:w="4658" w:h="2369" w:wrap="none" w:hAnchor="page" w:x="6235" w:y="662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10"/>
        <w:keepNext w:val="0"/>
        <w:keepLines w:val="0"/>
        <w:framePr w:w="4658" w:h="2369" w:wrap="none" w:hAnchor="page" w:x="6235" w:y="6625"/>
        <w:widowControl w:val="0"/>
        <w:shd w:val="clear" w:color="auto" w:fill="auto"/>
        <w:bidi w:val="0"/>
        <w:spacing w:before="0" w:after="0" w:line="274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支持第三代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 ntel®Atom™ D2550/N2600CPU</w:t>
      </w:r>
    </w:p>
    <w:p>
      <w:pPr>
        <w:pStyle w:val="Style10"/>
        <w:keepNext w:val="0"/>
        <w:keepLines w:val="0"/>
        <w:framePr w:w="4658" w:h="2369" w:wrap="none" w:hAnchor="page" w:x="6235" w:y="6625"/>
        <w:widowControl w:val="0"/>
        <w:shd w:val="clear" w:color="auto" w:fill="auto"/>
        <w:bidi w:val="0"/>
        <w:spacing w:before="0" w:after="60" w:line="274" w:lineRule="exact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提供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204PINDDR3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内存插槽，最大可支持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4GB/2GB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容 量</w:t>
      </w:r>
    </w:p>
    <w:p>
      <w:pPr>
        <w:pStyle w:val="Style10"/>
        <w:keepNext w:val="0"/>
        <w:keepLines w:val="0"/>
        <w:framePr w:w="4658" w:h="2369" w:wrap="none" w:hAnchor="page" w:x="6235" w:y="662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VGA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LVDS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HDMI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DVI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显示</w:t>
      </w:r>
    </w:p>
    <w:p>
      <w:pPr>
        <w:pStyle w:val="Style10"/>
        <w:keepNext w:val="0"/>
        <w:keepLines w:val="0"/>
        <w:framePr w:w="4658" w:h="2369" w:wrap="none" w:hAnchor="page" w:x="6235" w:y="66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支持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8xUSB2.0,6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个串口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,2xPS/2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键盘/鼠标接口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,lx8bitGPIO</w:t>
      </w:r>
    </w:p>
    <w:p>
      <w:pPr>
        <w:pStyle w:val="Style10"/>
        <w:keepNext w:val="0"/>
        <w:keepLines w:val="0"/>
        <w:framePr w:w="4658" w:h="2369" w:wrap="none" w:hAnchor="page" w:x="6235" w:y="6625"/>
        <w:widowControl w:val="0"/>
        <w:shd w:val="clear" w:color="auto" w:fill="auto"/>
        <w:bidi w:val="0"/>
        <w:spacing w:before="0" w:after="60" w:line="331" w:lineRule="exact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提供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M-SATA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接口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PCI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和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MiniPCI_E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插槽、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3G(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可选)</w:t>
      </w:r>
    </w:p>
    <w:p>
      <w:pPr>
        <w:pStyle w:val="Style17"/>
        <w:keepNext w:val="0"/>
        <w:keepLines w:val="0"/>
        <w:framePr w:w="410" w:h="173" w:wrap="none" w:hAnchor="page" w:x="1311" w:y="147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pStyle w:val="Style8"/>
        <w:keepNext w:val="0"/>
        <w:keepLines w:val="0"/>
        <w:framePr w:w="1426" w:h="317" w:wrap="none" w:hAnchor="page" w:x="21147" w:y="5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8DD7F7"/>
          <w:spacing w:val="0"/>
          <w:w w:val="100"/>
          <w:position w:val="0"/>
          <w:sz w:val="26"/>
          <w:szCs w:val="26"/>
        </w:rPr>
        <w:t>工业主板</w:t>
      </w:r>
    </w:p>
    <w:p>
      <w:pPr>
        <w:pStyle w:val="Style8"/>
        <w:keepNext w:val="0"/>
        <w:keepLines w:val="0"/>
        <w:framePr w:w="1202" w:h="360" w:wrap="none" w:hAnchor="page" w:x="12931" w:y="20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产品规格</w:t>
      </w:r>
    </w:p>
    <w:tbl>
      <w:tblPr>
        <w:tblOverlap w:val="never"/>
        <w:jc w:val="left"/>
        <w:tblLayout w:type="fixed"/>
      </w:tblPr>
      <w:tblGrid>
        <w:gridCol w:w="1714"/>
        <w:gridCol w:w="7913"/>
      </w:tblGrid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处理器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板載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lntel®AtomTMD2550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(双核)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/N2600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(双核)处理器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芯片组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Intel® Atom™ D2550/N2600+NM1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</w:tr>
      <w:tr>
        <w:trPr>
          <w:trHeight w:val="77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09" w:lineRule="exact"/>
              <w:ind w:left="14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提供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204PinDDR3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内存插槽，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EC7-1818CLD2NA(B)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EC7-1818CLD2NA-D(B)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的主板，支持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条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1066MHz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的内存，总容量最大支持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4GB; EC7-1818CLD2NA-V (B)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的主板支持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800MHz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的内存， 总容量最大支持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2GB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显示接口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173" w:lineRule="exact"/>
              <w:ind w:left="14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HDMI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DVI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显示，其中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EC7-1818CLD2NA(B)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EC7-1818CLD2NA- D(B)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单通道，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EC7-1818CLD2NA-V (B)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单通道。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VGA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支持热插拔功能；都为同步输出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支持最髙分辨率及刷新率为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1920X1200@60Hz;</w:t>
            </w:r>
          </w:p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173" w:lineRule="exact"/>
              <w:ind w:left="14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其中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EC7-1818CLD2NA(B)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EC7-1818CLD2NA-D(B)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支持最高分辨率及刷新 率为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1440x900@60Hz, EC7-1818CLD2NA-V (B)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支持最髙分辨率及刷新率为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1366X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768@60Hz; HDMI/DVI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支持最高分辨率及刷新率为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1920X 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200@60Hz.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音频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采用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HDA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标准，支持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MIC-IN/LINE-OUT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LAN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^2^10/100/1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000Mbps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网络接口，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LAN1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可支持网络唤醒功能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存储器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接口，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［个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M-SATA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接口或者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接口(可选)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FFFFFF"/>
                <w:lang w:val="en-US" w:eastAsia="en-US" w:bidi="en-US"/>
              </w:rPr>
              <w:t xml:space="preserve">I/O.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173" w:lineRule="exact"/>
              <w:ind w:left="1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个串口，其中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COM2/COM3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RS-232/RS-422/RS-485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模式选择；提供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接口；提供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PS/2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键盘/觎标接口；提供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路数字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I/O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接口。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扩展总线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PCI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MiniPCLE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插槽、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3G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(可选，使用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3G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时主板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接口减少一个)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工作温度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-10*C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~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60,C EC7-1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8CLD2NA(B)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CN" w:eastAsia="zh-CN" w:bidi="zh-CN"/>
              </w:rPr>
              <w:t>: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湿度：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5%-95%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(非凝结状态)</w:t>
            </w:r>
          </w:p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CN" w:eastAsia="zh-CN" w:bidi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60"C EC7-1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8CLD2NA-D(B)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: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湿度：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5%-95% (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非凝结状态)</w:t>
            </w:r>
          </w:p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-10-C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~ 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70°C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 EC7-1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8CLD2NA-V(B)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;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温度：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5%-95%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(非凝結状态)</w:t>
            </w:r>
          </w:p>
        </w:tc>
      </w:tr>
      <w:tr>
        <w:trPr>
          <w:trHeight w:val="25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20°C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8CTC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湿度：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5%-95%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 (非凝结状态)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看门狗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255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级，可编程按分或秒；支持看门狗超时中断或复位系统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电源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EC7-1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8CLD2N A(B)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采用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ATX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电源；</w:t>
            </w:r>
          </w:p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EC7-1818CLD2NA-D(B)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EC7-1818CLD2NA-V(B)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采用单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12V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供电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操作系统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Windows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WindowsXP ' Linux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尺寸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(WxDxH)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739" w:wrap="none" w:hAnchor="page" w:x="12939" w:y="2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170.6mmx 170.3mmx41.3mm</w:t>
            </w:r>
          </w:p>
        </w:tc>
      </w:tr>
    </w:tbl>
    <w:p>
      <w:pPr>
        <w:framePr w:w="9626" w:h="6739" w:wrap="none" w:hAnchor="page" w:x="12939" w:y="2528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411"/>
        <w:gridCol w:w="2002"/>
        <w:gridCol w:w="6278"/>
      </w:tblGrid>
      <w:tr>
        <w:trPr>
          <w:trHeight w:val="461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91" w:h="3859" w:wrap="none" w:hAnchor="page" w:x="12910" w:y="10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订购信息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91" w:h="3859" w:wrap="none" w:hAnchor="page" w:x="12910" w:y="10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91" w:h="3859" w:wrap="none" w:hAnchor="page" w:x="12910" w:y="10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型号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91" w:h="3859" w:wrap="none" w:hAnchor="page" w:x="12910" w:y="10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描述</w:t>
            </w:r>
          </w:p>
        </w:tc>
      </w:tr>
      <w:tr>
        <w:trPr>
          <w:trHeight w:val="104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91" w:h="3859" w:wrap="none" w:hAnchor="page" w:x="12910" w:y="10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0030-020091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91" w:h="3859" w:wrap="none" w:hAnchor="page" w:x="12910" w:y="10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EC7-1818CLD2NA(B)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91" w:h="3859" w:wrap="none" w:hAnchor="page" w:x="12910" w:y="10081"/>
              <w:widowControl w:val="0"/>
              <w:shd w:val="clear" w:color="auto" w:fill="auto"/>
              <w:bidi w:val="0"/>
              <w:spacing w:before="0" w:after="0" w:line="168" w:lineRule="exact"/>
              <w:ind w:left="180" w:right="0" w:firstLine="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Mini-ITX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堵构单板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/Intel NMIO+lntel Atom D2550CPU/1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D DR3DIMM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内存 槽最高支持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4G/DVI+VGA+LVDS+HDMI/1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SATA/1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M-SATA/2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个千兆网口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USB2.0/6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COM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口(其中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RS232/422/485)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PS2/HDA/1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MiniPCLE/1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个标准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插槽/标准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ATX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供电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/-10°C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60*C</w:t>
            </w:r>
          </w:p>
        </w:tc>
      </w:tr>
      <w:tr>
        <w:trPr>
          <w:trHeight w:val="104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91" w:h="3859" w:wrap="none" w:hAnchor="page" w:x="12910" w:y="10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0030-020101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91" w:h="3859" w:wrap="none" w:hAnchor="page" w:x="12910" w:y="10081"/>
              <w:widowControl w:val="0"/>
              <w:shd w:val="clear" w:color="auto" w:fill="auto"/>
              <w:bidi w:val="0"/>
              <w:spacing w:before="0" w:after="0" w:line="214" w:lineRule="auto"/>
              <w:ind w:left="20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EC7-1818CLD2NA -D(B}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91" w:h="3859" w:wrap="none" w:hAnchor="page" w:x="12910" w:y="10081"/>
              <w:widowControl w:val="0"/>
              <w:shd w:val="clear" w:color="auto" w:fill="auto"/>
              <w:bidi w:val="0"/>
              <w:spacing w:before="0" w:after="0" w:line="170" w:lineRule="exact"/>
              <w:ind w:left="180" w:right="0" w:firstLine="2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Mini-ITX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结构单板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/Intel NMIO+lntel Atom D2550CPU/1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D DR3DIMM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内存 槽最高支持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4G/DVI+VGA+LVDS+HDMI/1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SATA/1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M-SATA/2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个千兆网口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/8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USB2.0/6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COM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口(其中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RS232/422/485)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PS2/HDA/1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MiniPCLE/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个标准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PCI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插槽/单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12 V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供电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/-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0W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~6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。十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1" w:h="3859" w:wrap="none" w:hAnchor="page" w:x="12910" w:y="10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3859" w:wrap="none" w:hAnchor="page" w:x="12910" w:y="10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91" w:h="3859" w:wrap="none" w:hAnchor="page" w:x="12910" w:y="10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Mini-ITX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结构单板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/Intel NMIO+lntel Atom N2600CPU/1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D DR3DIMM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</w:t>
            </w:r>
          </w:p>
        </w:tc>
      </w:tr>
      <w:tr>
        <w:trPr>
          <w:trHeight w:val="202" w:hRule="exact"/>
        </w:trPr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91" w:h="3859" w:wrap="none" w:hAnchor="page" w:x="12910" w:y="10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0030-0201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91" w:h="3859" w:wrap="none" w:hAnchor="page" w:x="12910" w:y="10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EC7-1818CLD2NA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91" w:h="3859" w:wrap="none" w:hAnchor="page" w:x="12910" w:y="10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槽最高支持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2G/DVI+VGA+LVDS+HDMI/1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SATA/1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M-SATA/2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个千兆网口</w:t>
            </w:r>
          </w:p>
        </w:tc>
      </w:tr>
      <w:tr>
        <w:trPr>
          <w:trHeight w:val="259" w:hRule="exact"/>
        </w:trPr>
        <w:tc>
          <w:tcPr>
            <w:vMerge/>
            <w:tcBorders/>
            <w:shd w:val="clear" w:color="auto" w:fill="FFFFFF"/>
            <w:vAlign w:val="center"/>
          </w:tcPr>
          <w:p>
            <w:pPr>
              <w:framePr w:w="9691" w:h="3859" w:wrap="none" w:hAnchor="page" w:x="12910" w:y="10081"/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91" w:h="3859" w:wrap="none" w:hAnchor="page" w:x="12910" w:y="10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-V(B)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91" w:h="3859" w:wrap="none" w:hAnchor="page" w:x="12910" w:y="10081"/>
              <w:widowControl w:val="0"/>
              <w:shd w:val="clear" w:color="auto" w:fill="auto"/>
              <w:bidi w:val="0"/>
              <w:spacing w:before="0" w:after="0" w:line="238" w:lineRule="exact"/>
              <w:ind w:left="180" w:right="0" w:firstLine="2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/8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 SB2.0/6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COM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口(其中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RS232/422/485)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PS2/HDA/1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MiniPCLE/1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个标准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PCI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插槽/单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2V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供电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/-1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~ 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7Q°C</w:t>
            </w:r>
          </w:p>
        </w:tc>
      </w:tr>
      <w:tr>
        <w:trPr>
          <w:trHeight w:val="28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1" w:h="3859" w:wrap="none" w:hAnchor="page" w:x="12910" w:y="10081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9691" w:h="3859" w:wrap="none" w:hAnchor="page" w:x="12910" w:y="10081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9691" w:h="3859" w:wrap="none" w:hAnchor="page" w:x="12910" w:y="10081"/>
            </w:pPr>
          </w:p>
        </w:tc>
      </w:tr>
    </w:tbl>
    <w:p>
      <w:pPr>
        <w:framePr w:w="9691" w:h="3859" w:wrap="none" w:hAnchor="page" w:x="12910" w:y="10081"/>
        <w:widowControl w:val="0"/>
        <w:spacing w:line="1" w:lineRule="exact"/>
      </w:pPr>
    </w:p>
    <w:p>
      <w:pPr>
        <w:pStyle w:val="Style17"/>
        <w:keepNext w:val="0"/>
        <w:keepLines w:val="0"/>
        <w:framePr w:w="360" w:h="230" w:wrap="none" w:hAnchor="page" w:x="21989" w:y="145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101</w:t>
      </w:r>
    </w:p>
    <w:p>
      <w:pPr>
        <w:pStyle w:val="Style17"/>
        <w:keepNext w:val="0"/>
        <w:keepLines w:val="0"/>
        <w:framePr w:w="410" w:h="173" w:wrap="none" w:hAnchor="page" w:x="22428" w:y="147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763270</wp:posOffset>
            </wp:positionH>
            <wp:positionV relativeFrom="margin">
              <wp:posOffset>1842770</wp:posOffset>
            </wp:positionV>
            <wp:extent cx="2719070" cy="222504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19070" cy="2225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4745355</wp:posOffset>
            </wp:positionH>
            <wp:positionV relativeFrom="margin">
              <wp:posOffset>0</wp:posOffset>
            </wp:positionV>
            <wp:extent cx="1755775" cy="104267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55775" cy="10426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4425315</wp:posOffset>
            </wp:positionH>
            <wp:positionV relativeFrom="margin">
              <wp:posOffset>1878965</wp:posOffset>
            </wp:positionV>
            <wp:extent cx="1974850" cy="199961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974850" cy="1999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817880</wp:posOffset>
            </wp:positionH>
            <wp:positionV relativeFrom="margin">
              <wp:posOffset>6835140</wp:posOffset>
            </wp:positionV>
            <wp:extent cx="6096000" cy="196913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096000" cy="19691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2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23800" w:h="16840" w:orient="landscape"/>
      <w:pgMar w:top="849" w:right="963" w:bottom="849" w:left="878" w:header="421" w:footer="42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6_"/>
    <w:basedOn w:val="DefaultParagraphFont"/>
    <w:link w:val="Style2"/>
    <w:rPr>
      <w:b/>
      <w:bCs/>
      <w:i w:val="0"/>
      <w:iCs w:val="0"/>
      <w:smallCaps w:val="0"/>
      <w:strike w:val="0"/>
      <w:color w:val="2CC3F4"/>
      <w:sz w:val="78"/>
      <w:szCs w:val="78"/>
      <w:u w:val="single"/>
      <w:shd w:val="clear" w:color="auto" w:fill="auto"/>
    </w:rPr>
  </w:style>
  <w:style w:type="character" w:customStyle="1" w:styleId="CharStyle6">
    <w:name w:val="Body text|5_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CharStyle9">
    <w:name w:val="Body text|3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1">
    <w:name w:val="Body text|1_"/>
    <w:basedOn w:val="DefaultParagraphFont"/>
    <w:link w:val="Style10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15">
    <w:name w:val="Body text|2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18">
    <w:name w:val="Body text|4_"/>
    <w:basedOn w:val="DefaultParagraphFont"/>
    <w:link w:val="Style17"/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CharStyle22">
    <w:name w:val="Other|1_"/>
    <w:basedOn w:val="DefaultParagraphFont"/>
    <w:link w:val="Style21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">
    <w:name w:val="Body text|6"/>
    <w:basedOn w:val="Normal"/>
    <w:link w:val="CharStyle3"/>
    <w:pPr>
      <w:widowControl w:val="0"/>
      <w:shd w:val="clear" w:color="auto" w:fill="auto"/>
    </w:pPr>
    <w:rPr>
      <w:b/>
      <w:bCs/>
      <w:i w:val="0"/>
      <w:iCs w:val="0"/>
      <w:smallCaps w:val="0"/>
      <w:strike w:val="0"/>
      <w:color w:val="2CC3F4"/>
      <w:sz w:val="78"/>
      <w:szCs w:val="78"/>
      <w:u w:val="single"/>
      <w:shd w:val="clear" w:color="auto" w:fill="auto"/>
    </w:rPr>
  </w:style>
  <w:style w:type="paragraph" w:customStyle="1" w:styleId="Style5">
    <w:name w:val="Body text|5"/>
    <w:basedOn w:val="Normal"/>
    <w:link w:val="CharStyle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paragraph" w:customStyle="1" w:styleId="Style8">
    <w:name w:val="Body text|3"/>
    <w:basedOn w:val="Normal"/>
    <w:link w:val="CharStyle9"/>
    <w:pPr>
      <w:widowControl w:val="0"/>
      <w:shd w:val="clear" w:color="auto" w:fill="auto"/>
      <w:spacing w:after="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0">
    <w:name w:val="Body text|1"/>
    <w:basedOn w:val="Normal"/>
    <w:link w:val="CharStyle11"/>
    <w:pPr>
      <w:widowControl w:val="0"/>
      <w:shd w:val="clear" w:color="auto" w:fill="auto"/>
      <w:spacing w:line="319" w:lineRule="auto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14">
    <w:name w:val="Body text|2"/>
    <w:basedOn w:val="Normal"/>
    <w:link w:val="CharStyle15"/>
    <w:pPr>
      <w:widowControl w:val="0"/>
      <w:shd w:val="clear" w:color="auto" w:fill="auto"/>
      <w:spacing w:line="260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17">
    <w:name w:val="Body text|4"/>
    <w:basedOn w:val="Normal"/>
    <w:link w:val="CharStyle18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Style21">
    <w:name w:val="Other|1"/>
    <w:basedOn w:val="Normal"/>
    <w:link w:val="CharStyle22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03_2018智能制造分册2_0612.cdr</dc:title>
  <dc:subject/>
  <dc:creator>朱永成</dc:creator>
  <cp:keywords/>
</cp:coreProperties>
</file>